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3A54" w14:textId="1C177167" w:rsidR="00B6472C" w:rsidRDefault="004F6533" w:rsidP="00B6472C">
      <w:r>
        <w:rPr>
          <w:noProof/>
        </w:rPr>
        <mc:AlternateContent>
          <mc:Choice Requires="wps">
            <w:drawing>
              <wp:anchor distT="45720" distB="45720" distL="114300" distR="114300" simplePos="0" relativeHeight="251689984" behindDoc="0" locked="0" layoutInCell="1" allowOverlap="1" wp14:anchorId="7E101AF7" wp14:editId="7C3D3B0D">
                <wp:simplePos x="0" y="0"/>
                <wp:positionH relativeFrom="column">
                  <wp:posOffset>-771525</wp:posOffset>
                </wp:positionH>
                <wp:positionV relativeFrom="page">
                  <wp:posOffset>4886325</wp:posOffset>
                </wp:positionV>
                <wp:extent cx="5048250" cy="2000250"/>
                <wp:effectExtent l="0" t="0" r="0" b="0"/>
                <wp:wrapSquare wrapText="bothSides"/>
                <wp:docPr id="52148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000250"/>
                        </a:xfrm>
                        <a:prstGeom prst="rect">
                          <a:avLst/>
                        </a:prstGeom>
                        <a:noFill/>
                        <a:ln w="9525">
                          <a:noFill/>
                          <a:miter lim="800000"/>
                          <a:headEnd/>
                          <a:tailEnd/>
                        </a:ln>
                      </wps:spPr>
                      <wps:txbx>
                        <w:txbxContent>
                          <w:p w14:paraId="3908EC30" w14:textId="16D5C5B3" w:rsidR="00B6472C" w:rsidRDefault="004F373A" w:rsidP="00B6472C">
                            <w:r>
                              <w:t xml:space="preserve"> </w:t>
                            </w:r>
                            <w:r w:rsidRPr="004F373A">
                              <w:t xml:space="preserve">The Transition Support Practitioner (TSP) worked closely with the new school, </w:t>
                            </w:r>
                            <w:proofErr w:type="spellStart"/>
                            <w:r w:rsidRPr="004F373A">
                              <w:t>Ryhill</w:t>
                            </w:r>
                            <w:proofErr w:type="spellEnd"/>
                            <w:r w:rsidRPr="004F373A">
                              <w:t xml:space="preserve"> Juniors, Infants and Nursery School, to coordinate a tailored support plan. This included facilitating regular communication between the school, the family, and the TSP. British Sign Language (BSL) interpretation was arranged for all meetings to ensure the Deaf parents could fully participate. The TSP also provided emotional and social support to the pupil, helping them feel safe and welcomed in the new setting. A partial timetable was introduced to gradually reintroduce the pupil to school life in a manageable and supportive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01AF7" id="_x0000_t202" coordsize="21600,21600" o:spt="202" path="m,l,21600r21600,l21600,xe">
                <v:stroke joinstyle="miter"/>
                <v:path gradientshapeok="t" o:connecttype="rect"/>
              </v:shapetype>
              <v:shape id="Text Box 2" o:spid="_x0000_s1026" type="#_x0000_t202" style="position:absolute;margin-left:-60.75pt;margin-top:384.75pt;width:397.5pt;height:15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" filled="f" stroked="f">
                <v:textbox>
                  <w:txbxContent>
                    <w:p w14:paraId="3908EC30" w14:textId="16D5C5B3" w:rsidR="00B6472C" w:rsidRDefault="004F373A" w:rsidP="00B6472C">
                      <w:r>
                        <w:t xml:space="preserve"> </w:t>
                      </w:r>
                      <w:r w:rsidRPr="004F373A">
                        <w:t xml:space="preserve">The Transition Support Practitioner (TSP) worked closely with the new school, </w:t>
                      </w:r>
                      <w:proofErr w:type="spellStart"/>
                      <w:r w:rsidRPr="004F373A">
                        <w:t>Ryhill</w:t>
                      </w:r>
                      <w:proofErr w:type="spellEnd"/>
                      <w:r w:rsidRPr="004F373A">
                        <w:t xml:space="preserve"> Juniors, Infants and Nursery School, to coordinate a tailored support plan. This included facilitating regular communication between the school, the family, and the TSP. British Sign Language (BSL) interpretation was arranged for all meetings to ensure the Deaf parents could fully participate. The TSP also provided emotional and social support to the pupil, helping them feel safe and welcomed in the new setting. A partial timetable was introduced to gradually reintroduce the pupil to school life in a manageable and supportive way.</w:t>
                      </w:r>
                    </w:p>
                  </w:txbxContent>
                </v:textbox>
                <w10:wrap type="square" anchory="page"/>
              </v:shape>
            </w:pict>
          </mc:Fallback>
        </mc:AlternateContent>
      </w:r>
      <w:r w:rsidR="00EF1F4F">
        <w:rPr>
          <w:noProof/>
        </w:rPr>
        <w:drawing>
          <wp:anchor distT="0" distB="0" distL="114300" distR="114300" simplePos="0" relativeHeight="251681792" behindDoc="1" locked="0" layoutInCell="1" allowOverlap="1" wp14:anchorId="2395B7B0" wp14:editId="6AA115B4">
            <wp:simplePos x="0" y="0"/>
            <wp:positionH relativeFrom="margin">
              <wp:posOffset>6182103</wp:posOffset>
            </wp:positionH>
            <wp:positionV relativeFrom="margin">
              <wp:posOffset>4213496</wp:posOffset>
            </wp:positionV>
            <wp:extent cx="2846705" cy="1779270"/>
            <wp:effectExtent l="0" t="0" r="0" b="0"/>
            <wp:wrapTight wrapText="bothSides">
              <wp:wrapPolygon edited="0">
                <wp:start x="0" y="0"/>
                <wp:lineTo x="0" y="21276"/>
                <wp:lineTo x="21393" y="21276"/>
                <wp:lineTo x="21393" y="0"/>
                <wp:lineTo x="0" y="0"/>
              </wp:wrapPolygon>
            </wp:wrapTight>
            <wp:docPr id="1806252642" name="Picture 2"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55245" name="Picture 2" descr="A screenshot of a white screen&#10;&#10;AI-generated content may be incorrect."/>
                    <pic:cNvPicPr/>
                  </pic:nvPicPr>
                  <pic:blipFill rotWithShape="1">
                    <a:blip r:embed="rId7" cstate="print">
                      <a:extLst>
                        <a:ext uri="{28A0092B-C50C-407E-A947-70E740481C1C}">
                          <a14:useLocalDpi xmlns:a14="http://schemas.microsoft.com/office/drawing/2010/main" val="0"/>
                        </a:ext>
                      </a:extLst>
                    </a:blip>
                    <a:srcRect t="78274" r="75444"/>
                    <a:stretch/>
                  </pic:blipFill>
                  <pic:spPr bwMode="auto">
                    <a:xfrm>
                      <a:off x="0" y="0"/>
                      <a:ext cx="2846705" cy="1779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1F4F">
        <w:rPr>
          <w:noProof/>
        </w:rPr>
        <mc:AlternateContent>
          <mc:Choice Requires="wps">
            <w:drawing>
              <wp:anchor distT="45720" distB="45720" distL="114300" distR="114300" simplePos="0" relativeHeight="251684864" behindDoc="1" locked="0" layoutInCell="1" allowOverlap="1" wp14:anchorId="2E870DD8" wp14:editId="36B99C8E">
                <wp:simplePos x="0" y="0"/>
                <wp:positionH relativeFrom="column">
                  <wp:posOffset>-746789</wp:posOffset>
                </wp:positionH>
                <wp:positionV relativeFrom="page">
                  <wp:posOffset>4405271</wp:posOffset>
                </wp:positionV>
                <wp:extent cx="5019675" cy="466725"/>
                <wp:effectExtent l="0" t="0" r="9525" b="9525"/>
                <wp:wrapTight wrapText="bothSides">
                  <wp:wrapPolygon edited="0">
                    <wp:start x="0" y="0"/>
                    <wp:lineTo x="0" y="21159"/>
                    <wp:lineTo x="21559" y="21159"/>
                    <wp:lineTo x="21559" y="0"/>
                    <wp:lineTo x="0" y="0"/>
                  </wp:wrapPolygon>
                </wp:wrapTight>
                <wp:docPr id="478424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66725"/>
                        </a:xfrm>
                        <a:prstGeom prst="rect">
                          <a:avLst/>
                        </a:prstGeom>
                        <a:solidFill>
                          <a:srgbClr val="A126B5"/>
                        </a:solidFill>
                        <a:ln w="9525">
                          <a:noFill/>
                          <a:miter lim="800000"/>
                          <a:headEnd/>
                          <a:tailEnd/>
                        </a:ln>
                      </wps:spPr>
                      <wps:txbx>
                        <w:txbxContent>
                          <w:p w14:paraId="595F0D15" w14:textId="77777777" w:rsidR="00B6472C" w:rsidRPr="00FD7CD4" w:rsidRDefault="00B6472C" w:rsidP="00B6472C">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70DD8" id="_x0000_t202" coordsize="21600,21600" o:spt="202" path="m,l,21600r21600,l21600,xe">
                <v:stroke joinstyle="miter"/>
                <v:path gradientshapeok="t" o:connecttype="rect"/>
              </v:shapetype>
              <v:shape id="Text Box 2" o:spid="_x0000_s1026" type="#_x0000_t202" style="position:absolute;margin-left:-58.8pt;margin-top:346.85pt;width:395.25pt;height:36.7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" fillcolor="#a126b5" stroked="f">
                <v:textbox>
                  <w:txbxContent>
                    <w:p w14:paraId="595F0D15" w14:textId="77777777" w:rsidR="00B6472C" w:rsidRPr="00FD7CD4" w:rsidRDefault="00B6472C" w:rsidP="00B6472C">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v:textbox>
                <w10:wrap type="tight" anchory="page"/>
              </v:shape>
            </w:pict>
          </mc:Fallback>
        </mc:AlternateContent>
      </w:r>
      <w:r w:rsidR="00EF1F4F">
        <w:rPr>
          <w:noProof/>
        </w:rPr>
        <mc:AlternateContent>
          <mc:Choice Requires="wps">
            <w:drawing>
              <wp:anchor distT="45720" distB="45720" distL="114300" distR="114300" simplePos="0" relativeHeight="251682816" behindDoc="1" locked="0" layoutInCell="1" allowOverlap="1" wp14:anchorId="0B48E80C" wp14:editId="7CE9D581">
                <wp:simplePos x="0" y="0"/>
                <wp:positionH relativeFrom="column">
                  <wp:posOffset>-789305</wp:posOffset>
                </wp:positionH>
                <wp:positionV relativeFrom="page">
                  <wp:posOffset>1221105</wp:posOffset>
                </wp:positionV>
                <wp:extent cx="10410825" cy="1137285"/>
                <wp:effectExtent l="0" t="0" r="9525" b="5715"/>
                <wp:wrapTight wrapText="bothSides">
                  <wp:wrapPolygon edited="0">
                    <wp:start x="0" y="0"/>
                    <wp:lineTo x="0" y="21347"/>
                    <wp:lineTo x="21580" y="21347"/>
                    <wp:lineTo x="21580" y="0"/>
                    <wp:lineTo x="0" y="0"/>
                  </wp:wrapPolygon>
                </wp:wrapTight>
                <wp:docPr id="1769710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0825" cy="1137285"/>
                        </a:xfrm>
                        <a:prstGeom prst="rect">
                          <a:avLst/>
                        </a:prstGeom>
                        <a:solidFill>
                          <a:schemeClr val="bg2">
                            <a:lumMod val="90000"/>
                          </a:schemeClr>
                        </a:solidFill>
                        <a:ln w="9525">
                          <a:noFill/>
                          <a:miter lim="800000"/>
                          <a:headEnd/>
                          <a:tailEnd/>
                        </a:ln>
                      </wps:spPr>
                      <wps:txbx>
                        <w:txbxContent>
                          <w:p w14:paraId="0E2C64C3" w14:textId="569122ED" w:rsidR="00B6472C" w:rsidRPr="008B4F6F" w:rsidRDefault="00EF1F4F" w:rsidP="004F6533">
                            <w:pPr>
                              <w:spacing w:after="0" w:line="240" w:lineRule="auto"/>
                            </w:pPr>
                            <w:r>
                              <w:t>I</w:t>
                            </w:r>
                            <w:r w:rsidRPr="00EF1F4F">
                              <w:t>n Wakefield, the development of a transitions pathway for children and young people (CYP) with emotional regulation needs is part of a broader commitment to inclusive, early intervention. This approach recognises that transitions</w:t>
                            </w:r>
                            <w:r>
                              <w:t xml:space="preserve">, </w:t>
                            </w:r>
                            <w:r w:rsidRPr="00EF1F4F">
                              <w:t>such as moving between schools or year groups</w:t>
                            </w:r>
                            <w:r>
                              <w:t xml:space="preserve">, </w:t>
                            </w:r>
                            <w:r w:rsidRPr="00EF1F4F">
                              <w:t>can be particularly challenging for CYP experiencing emotional or mental health difficulties. The pathway brings together schools, Family Hubs, Community Navigators, and mental health services to provide coordinated, person-centred support. Programmes like </w:t>
                            </w:r>
                            <w:r w:rsidRPr="00EF1F4F">
                              <w:rPr>
                                <w:i/>
                                <w:iCs/>
                              </w:rPr>
                              <w:t>Luggage for Life</w:t>
                            </w:r>
                            <w:r w:rsidRPr="00EF1F4F">
                              <w:t xml:space="preserve"> and access to CAMHS, </w:t>
                            </w:r>
                            <w:proofErr w:type="spellStart"/>
                            <w:r w:rsidRPr="00EF1F4F">
                              <w:t>Kooth</w:t>
                            </w:r>
                            <w:proofErr w:type="spellEnd"/>
                            <w:r w:rsidRPr="00EF1F4F">
                              <w:t>, and WF-I-Can are integrated into this model to build resilience, promote emotional wellbeing, and ensure that no child is left unsupported during key educational transitions.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8E80C" id="_x0000_s1028" type="#_x0000_t202" style="position:absolute;margin-left:-62.15pt;margin-top:96.15pt;width:819.75pt;height:89.5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" fillcolor="#d0d0d0 [2894]" stroked="f">
                <v:textbox>
                  <w:txbxContent>
                    <w:p w14:paraId="0E2C64C3" w14:textId="569122ED" w:rsidR="00B6472C" w:rsidRPr="008B4F6F" w:rsidRDefault="00EF1F4F" w:rsidP="004F6533">
                      <w:pPr>
                        <w:spacing w:after="0" w:line="240" w:lineRule="auto"/>
                      </w:pPr>
                      <w:r>
                        <w:t>I</w:t>
                      </w:r>
                      <w:r w:rsidRPr="00EF1F4F">
                        <w:t>n Wakefield, the development of a transitions pathway for children and young people (CYP) with emotional regulation needs is part of a broader commitment to inclusive, early intervention. This approach recognises that transitions</w:t>
                      </w:r>
                      <w:r>
                        <w:t xml:space="preserve">, </w:t>
                      </w:r>
                      <w:r w:rsidRPr="00EF1F4F">
                        <w:t>such as moving between schools or year groups</w:t>
                      </w:r>
                      <w:r>
                        <w:t xml:space="preserve">, </w:t>
                      </w:r>
                      <w:r w:rsidRPr="00EF1F4F">
                        <w:t>can be particularly challenging for CYP experiencing emotional or mental health difficulties. The pathway brings together schools, Family Hubs, Community Navigators, and mental health services to provide coordinated, person-centred support. Programmes like </w:t>
                      </w:r>
                      <w:r w:rsidRPr="00EF1F4F">
                        <w:rPr>
                          <w:i/>
                          <w:iCs/>
                        </w:rPr>
                        <w:t>Luggage for Life</w:t>
                      </w:r>
                      <w:r w:rsidRPr="00EF1F4F">
                        <w:t xml:space="preserve"> and access to CAMHS, </w:t>
                      </w:r>
                      <w:proofErr w:type="spellStart"/>
                      <w:r w:rsidRPr="00EF1F4F">
                        <w:t>Kooth</w:t>
                      </w:r>
                      <w:proofErr w:type="spellEnd"/>
                      <w:r w:rsidRPr="00EF1F4F">
                        <w:t>, and WF-I-Can are integrated into this model to build resilience, promote emotional wellbeing, and ensure that no child is left unsupported during key educational transitions.</w:t>
                      </w:r>
                    </w:p>
                  </w:txbxContent>
                </v:textbox>
                <w10:wrap type="tight" anchory="page"/>
              </v:shape>
            </w:pict>
          </mc:Fallback>
        </mc:AlternateContent>
      </w:r>
      <w:r w:rsidR="00EF1F4F">
        <w:rPr>
          <w:noProof/>
        </w:rPr>
        <mc:AlternateContent>
          <mc:Choice Requires="wps">
            <w:drawing>
              <wp:anchor distT="45720" distB="45720" distL="114300" distR="114300" simplePos="0" relativeHeight="251683840" behindDoc="1" locked="0" layoutInCell="1" allowOverlap="1" wp14:anchorId="682FD63F" wp14:editId="2DBF3427">
                <wp:simplePos x="0" y="0"/>
                <wp:positionH relativeFrom="column">
                  <wp:posOffset>-759460</wp:posOffset>
                </wp:positionH>
                <wp:positionV relativeFrom="page">
                  <wp:posOffset>2431415</wp:posOffset>
                </wp:positionV>
                <wp:extent cx="5019675" cy="466725"/>
                <wp:effectExtent l="0" t="0" r="9525" b="9525"/>
                <wp:wrapTight wrapText="bothSides">
                  <wp:wrapPolygon edited="0">
                    <wp:start x="0" y="0"/>
                    <wp:lineTo x="0" y="21159"/>
                    <wp:lineTo x="21559" y="21159"/>
                    <wp:lineTo x="21559" y="0"/>
                    <wp:lineTo x="0" y="0"/>
                  </wp:wrapPolygon>
                </wp:wrapTight>
                <wp:docPr id="1083601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66725"/>
                        </a:xfrm>
                        <a:prstGeom prst="rect">
                          <a:avLst/>
                        </a:prstGeom>
                        <a:solidFill>
                          <a:srgbClr val="A126B5"/>
                        </a:solidFill>
                        <a:ln w="9525">
                          <a:noFill/>
                          <a:miter lim="800000"/>
                          <a:headEnd/>
                          <a:tailEnd/>
                        </a:ln>
                      </wps:spPr>
                      <wps:txbx>
                        <w:txbxContent>
                          <w:p w14:paraId="34436B04" w14:textId="77777777" w:rsidR="00B6472C" w:rsidRPr="00FD7CD4" w:rsidRDefault="00B6472C" w:rsidP="00B6472C">
                            <w:pPr>
                              <w:rPr>
                                <w:b/>
                                <w:bCs/>
                                <w:color w:val="FFFFFF" w:themeColor="background1"/>
                                <w:sz w:val="32"/>
                                <w:szCs w:val="32"/>
                              </w:rPr>
                            </w:pPr>
                            <w:r w:rsidRPr="00FD7CD4">
                              <w:rPr>
                                <w:b/>
                                <w:bCs/>
                                <w:color w:val="FFFFFF" w:themeColor="background1"/>
                                <w:sz w:val="32"/>
                                <w:szCs w:val="32"/>
                              </w:rPr>
                              <w:t>Aim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FD63F" id="_x0000_s1029" type="#_x0000_t202" style="position:absolute;margin-left:-59.8pt;margin-top:191.45pt;width:395.25pt;height:36.7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" fillcolor="#a126b5" stroked="f">
                <v:textbox>
                  <w:txbxContent>
                    <w:p w14:paraId="34436B04" w14:textId="77777777" w:rsidR="00B6472C" w:rsidRPr="00FD7CD4" w:rsidRDefault="00B6472C" w:rsidP="00B6472C">
                      <w:pPr>
                        <w:rPr>
                          <w:b/>
                          <w:bCs/>
                          <w:color w:val="FFFFFF" w:themeColor="background1"/>
                          <w:sz w:val="32"/>
                          <w:szCs w:val="32"/>
                        </w:rPr>
                      </w:pPr>
                      <w:r w:rsidRPr="00FD7CD4">
                        <w:rPr>
                          <w:b/>
                          <w:bCs/>
                          <w:color w:val="FFFFFF" w:themeColor="background1"/>
                          <w:sz w:val="32"/>
                          <w:szCs w:val="32"/>
                        </w:rPr>
                        <w:t>Aim</w:t>
                      </w:r>
                    </w:p>
                  </w:txbxContent>
                </v:textbox>
                <w10:wrap type="tight" anchory="page"/>
              </v:shape>
            </w:pict>
          </mc:Fallback>
        </mc:AlternateContent>
      </w:r>
      <w:r w:rsidR="00EF1F4F">
        <w:rPr>
          <w:noProof/>
        </w:rPr>
        <mc:AlternateContent>
          <mc:Choice Requires="wps">
            <w:drawing>
              <wp:anchor distT="45720" distB="45720" distL="114300" distR="114300" simplePos="0" relativeHeight="251685888" behindDoc="1" locked="0" layoutInCell="1" allowOverlap="1" wp14:anchorId="472FC586" wp14:editId="6C851420">
                <wp:simplePos x="0" y="0"/>
                <wp:positionH relativeFrom="column">
                  <wp:posOffset>4583430</wp:posOffset>
                </wp:positionH>
                <wp:positionV relativeFrom="page">
                  <wp:posOffset>2431415</wp:posOffset>
                </wp:positionV>
                <wp:extent cx="5019675" cy="466725"/>
                <wp:effectExtent l="0" t="0" r="9525" b="9525"/>
                <wp:wrapTight wrapText="bothSides">
                  <wp:wrapPolygon edited="0">
                    <wp:start x="0" y="0"/>
                    <wp:lineTo x="0" y="21159"/>
                    <wp:lineTo x="21559" y="21159"/>
                    <wp:lineTo x="21559" y="0"/>
                    <wp:lineTo x="0" y="0"/>
                  </wp:wrapPolygon>
                </wp:wrapTight>
                <wp:docPr id="1097136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66725"/>
                        </a:xfrm>
                        <a:prstGeom prst="rect">
                          <a:avLst/>
                        </a:prstGeom>
                        <a:solidFill>
                          <a:srgbClr val="A126B5"/>
                        </a:solidFill>
                        <a:ln w="9525">
                          <a:noFill/>
                          <a:miter lim="800000"/>
                          <a:headEnd/>
                          <a:tailEnd/>
                        </a:ln>
                      </wps:spPr>
                      <wps:txbx>
                        <w:txbxContent>
                          <w:p w14:paraId="0E041109" w14:textId="77777777" w:rsidR="00B6472C" w:rsidRPr="00FD7CD4" w:rsidRDefault="00B6472C" w:rsidP="00B6472C">
                            <w:pPr>
                              <w:rPr>
                                <w:b/>
                                <w:bCs/>
                                <w:color w:val="FFFFFF" w:themeColor="background1"/>
                                <w:sz w:val="32"/>
                                <w:szCs w:val="32"/>
                              </w:rPr>
                            </w:pPr>
                            <w:r>
                              <w:rPr>
                                <w:b/>
                                <w:bCs/>
                                <w:color w:val="FFFFFF" w:themeColor="background1"/>
                                <w:sz w:val="32"/>
                                <w:szCs w:val="32"/>
                              </w:rP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FC586" id="_x0000_s1030" type="#_x0000_t202" style="position:absolute;margin-left:360.9pt;margin-top:191.45pt;width:395.25pt;height:36.7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" fillcolor="#a126b5" stroked="f">
                <v:textbox>
                  <w:txbxContent>
                    <w:p w14:paraId="0E041109" w14:textId="77777777" w:rsidR="00B6472C" w:rsidRPr="00FD7CD4" w:rsidRDefault="00B6472C" w:rsidP="00B6472C">
                      <w:pPr>
                        <w:rPr>
                          <w:b/>
                          <w:bCs/>
                          <w:color w:val="FFFFFF" w:themeColor="background1"/>
                          <w:sz w:val="32"/>
                          <w:szCs w:val="32"/>
                        </w:rPr>
                      </w:pPr>
                      <w:r>
                        <w:rPr>
                          <w:b/>
                          <w:bCs/>
                          <w:color w:val="FFFFFF" w:themeColor="background1"/>
                          <w:sz w:val="32"/>
                          <w:szCs w:val="32"/>
                        </w:rPr>
                        <w:t>Impact</w:t>
                      </w:r>
                    </w:p>
                  </w:txbxContent>
                </v:textbox>
                <w10:wrap type="tight" anchory="page"/>
              </v:shape>
            </w:pict>
          </mc:Fallback>
        </mc:AlternateContent>
      </w:r>
      <w:r w:rsidR="00EF1F4F">
        <w:rPr>
          <w:noProof/>
        </w:rPr>
        <mc:AlternateContent>
          <mc:Choice Requires="wps">
            <w:drawing>
              <wp:anchor distT="45720" distB="45720" distL="114300" distR="114300" simplePos="0" relativeHeight="251688960" behindDoc="0" locked="0" layoutInCell="1" allowOverlap="1" wp14:anchorId="17498022" wp14:editId="7BB888E5">
                <wp:simplePos x="0" y="0"/>
                <wp:positionH relativeFrom="column">
                  <wp:posOffset>4612640</wp:posOffset>
                </wp:positionH>
                <wp:positionV relativeFrom="paragraph">
                  <wp:posOffset>2068830</wp:posOffset>
                </wp:positionV>
                <wp:extent cx="4991100" cy="2333625"/>
                <wp:effectExtent l="0" t="0" r="0" b="0"/>
                <wp:wrapSquare wrapText="bothSides"/>
                <wp:docPr id="128561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333625"/>
                        </a:xfrm>
                        <a:prstGeom prst="rect">
                          <a:avLst/>
                        </a:prstGeom>
                        <a:noFill/>
                        <a:ln w="9525">
                          <a:noFill/>
                          <a:miter lim="800000"/>
                          <a:headEnd/>
                          <a:tailEnd/>
                        </a:ln>
                      </wps:spPr>
                      <wps:txbx>
                        <w:txbxContent>
                          <w:p w14:paraId="2D03AFF9" w14:textId="1E1D4A3F" w:rsidR="00B6472C" w:rsidRDefault="004F373A" w:rsidP="00B6472C">
                            <w:r>
                              <w:t xml:space="preserve"> </w:t>
                            </w:r>
                            <w:r w:rsidRPr="004F373A">
                              <w:t>As a result of the intervention, the pupil achieved 100% attendance on their partial timetable. They formed positive relationships with staff and began to engage more confidently with peers. The parents became actively involved in school meetings and decision-making, which helped rebuild their trust in the education system. The school reported that the pupil arrived each day with a smile and showed a willingness to engage with adults, marking a significant turnaround from their previous experience. The support provided has laid a strong foundation for the pupil’s upcoming transition to secondary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98022" id="_x0000_s1031" type="#_x0000_t202" style="position:absolute;margin-left:363.2pt;margin-top:162.9pt;width:393pt;height:183.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" filled="f" stroked="f">
                <v:textbox>
                  <w:txbxContent>
                    <w:p w14:paraId="2D03AFF9" w14:textId="1E1D4A3F" w:rsidR="00B6472C" w:rsidRDefault="004F373A" w:rsidP="00B6472C">
                      <w:r>
                        <w:t xml:space="preserve"> </w:t>
                      </w:r>
                      <w:r w:rsidRPr="004F373A">
                        <w:t>As a result of the intervention, the pupil achieved 100% attendance on their partial timetable. They formed positive relationships with staff and began to engage more confidently with peers. The parents became actively involved in school meetings and decision-making, which helped rebuild their trust in the education system. The school reported that the pupil arrived each day with a smile and showed a willingness to engage with adults, marking a significant turnaround from their previous experience. The support provided has laid a strong foundation for the pupil’s upcoming transition to secondary school.</w:t>
                      </w:r>
                    </w:p>
                  </w:txbxContent>
                </v:textbox>
                <w10:wrap type="square"/>
              </v:shape>
            </w:pict>
          </mc:Fallback>
        </mc:AlternateContent>
      </w:r>
      <w:r w:rsidR="00EF1F4F">
        <w:rPr>
          <w:noProof/>
        </w:rPr>
        <mc:AlternateContent>
          <mc:Choice Requires="wps">
            <w:drawing>
              <wp:anchor distT="45720" distB="45720" distL="114300" distR="114300" simplePos="0" relativeHeight="251687936" behindDoc="0" locked="0" layoutInCell="1" allowOverlap="1" wp14:anchorId="0E9378D8" wp14:editId="47B92C14">
                <wp:simplePos x="0" y="0"/>
                <wp:positionH relativeFrom="column">
                  <wp:posOffset>-722625</wp:posOffset>
                </wp:positionH>
                <wp:positionV relativeFrom="paragraph">
                  <wp:posOffset>2053323</wp:posOffset>
                </wp:positionV>
                <wp:extent cx="4953000" cy="1637665"/>
                <wp:effectExtent l="0" t="0" r="0" b="635"/>
                <wp:wrapSquare wrapText="bothSides"/>
                <wp:docPr id="21179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637665"/>
                        </a:xfrm>
                        <a:prstGeom prst="rect">
                          <a:avLst/>
                        </a:prstGeom>
                        <a:noFill/>
                        <a:ln w="9525">
                          <a:noFill/>
                          <a:miter lim="800000"/>
                          <a:headEnd/>
                          <a:tailEnd/>
                        </a:ln>
                      </wps:spPr>
                      <wps:txbx>
                        <w:txbxContent>
                          <w:p w14:paraId="493F06BE" w14:textId="7073BF16" w:rsidR="00B6472C" w:rsidRDefault="004F373A" w:rsidP="00B6472C">
                            <w:r>
                              <w:t xml:space="preserve"> </w:t>
                            </w:r>
                            <w:r w:rsidRPr="004F373A">
                              <w:t>The aim of this intervention was to support a Year 6 pupil who had relocated from Doncaster to Wakefield due to severe bullying and a lack of inclusive support at their previous school. The goal was to re-engage the pupil with education, rebuild their confidence, and ensure a smooth and supportive transition into a new school environment that could meet both the pupil’s and family’s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378D8" id="_x0000_s1032" type="#_x0000_t202" style="position:absolute;margin-left:-56.9pt;margin-top:161.7pt;width:390pt;height:128.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" filled="f" stroked="f">
                <v:textbox>
                  <w:txbxContent>
                    <w:p w14:paraId="493F06BE" w14:textId="7073BF16" w:rsidR="00B6472C" w:rsidRDefault="004F373A" w:rsidP="00B6472C">
                      <w:r>
                        <w:t xml:space="preserve"> </w:t>
                      </w:r>
                      <w:r w:rsidRPr="004F373A">
                        <w:t>The aim of this intervention was to support a Year 6 pupil who had relocated from Doncaster to Wakefield due to severe bullying and a lack of inclusive support at their previous school. The goal was to re-engage the pupil with education, rebuild their confidence, and ensure a smooth and supportive transition into a new school environment that could meet both the pupil’s and family’s needs.</w:t>
                      </w:r>
                    </w:p>
                  </w:txbxContent>
                </v:textbox>
                <w10:wrap type="square"/>
              </v:shape>
            </w:pict>
          </mc:Fallback>
        </mc:AlternateContent>
      </w:r>
      <w:r w:rsidR="00B6472C">
        <w:rPr>
          <w:noProof/>
        </w:rPr>
        <w:drawing>
          <wp:anchor distT="0" distB="0" distL="114300" distR="114300" simplePos="0" relativeHeight="251686912" behindDoc="1" locked="0" layoutInCell="1" allowOverlap="1" wp14:anchorId="212D4D3A" wp14:editId="1C77AC17">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277501481"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8"/>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472C">
        <w:rPr>
          <w:noProof/>
        </w:rPr>
        <mc:AlternateContent>
          <mc:Choice Requires="wps">
            <w:drawing>
              <wp:anchor distT="45720" distB="45720" distL="114300" distR="114300" simplePos="0" relativeHeight="251679744" behindDoc="1" locked="0" layoutInCell="1" allowOverlap="1" wp14:anchorId="116E66EC" wp14:editId="192F76AA">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598149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5B4A8208" w14:textId="77777777" w:rsidR="00B6472C" w:rsidRPr="00FD7CD4" w:rsidRDefault="00B6472C" w:rsidP="00B6472C">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66EC" id="_x0000_s1034" type="#_x0000_t202" style="position:absolute;margin-left:.75pt;margin-top:553.5pt;width:840.9pt;height:44.2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" fillcolor="#082654" stroked="f">
                <v:textbox>
                  <w:txbxContent>
                    <w:p w14:paraId="5B4A8208" w14:textId="77777777" w:rsidR="00B6472C" w:rsidRPr="00FD7CD4" w:rsidRDefault="00B6472C" w:rsidP="00B6472C">
                      <w:pPr>
                        <w:rPr>
                          <w:b/>
                          <w:bCs/>
                          <w:color w:val="FFFFFF" w:themeColor="background1"/>
                          <w:sz w:val="32"/>
                          <w:szCs w:val="32"/>
                        </w:rPr>
                      </w:pPr>
                    </w:p>
                  </w:txbxContent>
                </v:textbox>
                <w10:wrap type="tight" anchorx="page" anchory="page"/>
              </v:shape>
            </w:pict>
          </mc:Fallback>
        </mc:AlternateContent>
      </w:r>
      <w:r w:rsidR="00B6472C">
        <w:rPr>
          <w:noProof/>
        </w:rPr>
        <w:drawing>
          <wp:anchor distT="0" distB="0" distL="114300" distR="114300" simplePos="0" relativeHeight="251680768" behindDoc="1" locked="0" layoutInCell="1" allowOverlap="1" wp14:anchorId="5C196233" wp14:editId="54D928A0">
            <wp:simplePos x="0" y="0"/>
            <wp:positionH relativeFrom="column">
              <wp:posOffset>-904875</wp:posOffset>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2061800877"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9">
                      <a:extLst>
                        <a:ext uri="{28A0092B-C50C-407E-A947-70E740481C1C}">
                          <a14:useLocalDpi xmlns:a14="http://schemas.microsoft.com/office/drawing/2010/main" val="0"/>
                        </a:ext>
                      </a:extLst>
                    </a:blip>
                    <a:srcRect b="85479"/>
                    <a:stretch/>
                  </pic:blipFill>
                  <pic:spPr bwMode="auto">
                    <a:xfrm>
                      <a:off x="0" y="0"/>
                      <a:ext cx="10686255" cy="1097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491ED" w14:textId="77777777" w:rsidR="00B6472C" w:rsidRDefault="00B6472C"/>
    <w:p w14:paraId="4754BD40" w14:textId="50F5B16F" w:rsidR="002E2832" w:rsidRDefault="00B6472C">
      <w:r>
        <w:rPr>
          <w:noProof/>
        </w:rPr>
        <w:lastRenderedPageBreak/>
        <mc:AlternateContent>
          <mc:Choice Requires="wps">
            <w:drawing>
              <wp:anchor distT="45720" distB="45720" distL="114300" distR="114300" simplePos="0" relativeHeight="251663360" behindDoc="1" locked="0" layoutInCell="1" allowOverlap="1" wp14:anchorId="4CB5E876" wp14:editId="730ACF48">
                <wp:simplePos x="0" y="0"/>
                <wp:positionH relativeFrom="column">
                  <wp:posOffset>-749300</wp:posOffset>
                </wp:positionH>
                <wp:positionV relativeFrom="page">
                  <wp:posOffset>1244600</wp:posOffset>
                </wp:positionV>
                <wp:extent cx="10353675" cy="479425"/>
                <wp:effectExtent l="0" t="0" r="9525" b="0"/>
                <wp:wrapTight wrapText="bothSides">
                  <wp:wrapPolygon edited="0">
                    <wp:start x="0" y="0"/>
                    <wp:lineTo x="0" y="20599"/>
                    <wp:lineTo x="21580" y="20599"/>
                    <wp:lineTo x="21580" y="0"/>
                    <wp:lineTo x="0" y="0"/>
                  </wp:wrapPolygon>
                </wp:wrapTight>
                <wp:docPr id="1480116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3675" cy="479425"/>
                        </a:xfrm>
                        <a:prstGeom prst="rect">
                          <a:avLst/>
                        </a:prstGeom>
                        <a:solidFill>
                          <a:srgbClr val="A126B5"/>
                        </a:solidFill>
                        <a:ln w="9525">
                          <a:noFill/>
                          <a:miter lim="800000"/>
                          <a:headEnd/>
                          <a:tailEnd/>
                        </a:ln>
                      </wps:spPr>
                      <wps:txbx>
                        <w:txbxContent>
                          <w:p w14:paraId="0988705A" w14:textId="5CA9838C" w:rsidR="00FD7CD4" w:rsidRPr="00FD7CD4" w:rsidRDefault="00B6472C" w:rsidP="00FD7CD4">
                            <w:pPr>
                              <w:rPr>
                                <w:b/>
                                <w:bCs/>
                                <w:color w:val="FFFFFF" w:themeColor="background1"/>
                                <w:sz w:val="32"/>
                                <w:szCs w:val="32"/>
                              </w:rPr>
                            </w:pPr>
                            <w:r>
                              <w:rPr>
                                <w:b/>
                                <w:bCs/>
                                <w:color w:val="FFFFFF" w:themeColor="background1"/>
                                <w:sz w:val="32"/>
                                <w:szCs w:val="32"/>
                              </w:rPr>
                              <w:t>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5E876" id="_x0000_s1035" type="#_x0000_t202" style="position:absolute;margin-left:-59pt;margin-top:98pt;width:815.25pt;height:37.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" fillcolor="#a126b5" stroked="f">
                <v:textbox>
                  <w:txbxContent>
                    <w:p w14:paraId="0988705A" w14:textId="5CA9838C" w:rsidR="00FD7CD4" w:rsidRPr="00FD7CD4" w:rsidRDefault="00B6472C" w:rsidP="00FD7CD4">
                      <w:pPr>
                        <w:rPr>
                          <w:b/>
                          <w:bCs/>
                          <w:color w:val="FFFFFF" w:themeColor="background1"/>
                          <w:sz w:val="32"/>
                          <w:szCs w:val="32"/>
                        </w:rPr>
                      </w:pPr>
                      <w:r>
                        <w:rPr>
                          <w:b/>
                          <w:bCs/>
                          <w:color w:val="FFFFFF" w:themeColor="background1"/>
                          <w:sz w:val="32"/>
                          <w:szCs w:val="32"/>
                        </w:rPr>
                        <w:t>Feedback</w:t>
                      </w:r>
                    </w:p>
                  </w:txbxContent>
                </v:textbox>
                <w10:wrap type="tight" anchory="page"/>
              </v:shape>
            </w:pict>
          </mc:Fallback>
        </mc:AlternateContent>
      </w:r>
      <w:r>
        <w:rPr>
          <w:noProof/>
        </w:rPr>
        <mc:AlternateContent>
          <mc:Choice Requires="wps">
            <w:drawing>
              <wp:anchor distT="45720" distB="45720" distL="114300" distR="114300" simplePos="0" relativeHeight="251671552" behindDoc="0" locked="0" layoutInCell="1" allowOverlap="1" wp14:anchorId="3B47BDC7" wp14:editId="0752FB83">
                <wp:simplePos x="0" y="0"/>
                <wp:positionH relativeFrom="column">
                  <wp:posOffset>-711835</wp:posOffset>
                </wp:positionH>
                <wp:positionV relativeFrom="paragraph">
                  <wp:posOffset>863600</wp:posOffset>
                </wp:positionV>
                <wp:extent cx="10315575" cy="4076700"/>
                <wp:effectExtent l="0" t="0" r="0" b="0"/>
                <wp:wrapSquare wrapText="bothSides"/>
                <wp:docPr id="851741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5575" cy="4076700"/>
                        </a:xfrm>
                        <a:prstGeom prst="rect">
                          <a:avLst/>
                        </a:prstGeom>
                        <a:noFill/>
                        <a:ln w="9525">
                          <a:noFill/>
                          <a:miter lim="800000"/>
                          <a:headEnd/>
                          <a:tailEnd/>
                        </a:ln>
                      </wps:spPr>
                      <wps:txbx>
                        <w:txbxContent>
                          <w:p w14:paraId="1CC24206" w14:textId="2AB3DCB5" w:rsidR="00B6472C" w:rsidRDefault="00B6472C" w:rsidP="004F6533">
                            <w:pPr>
                              <w:shd w:val="clear" w:color="auto" w:fill="FFFFFF" w:themeFill="background1"/>
                            </w:pPr>
                            <w:r>
                              <w:t>The following feedback are direct quotes from a child/young person, and parent/carers</w:t>
                            </w:r>
                            <w:r w:rsidR="004C5B24">
                              <w:t>:</w:t>
                            </w:r>
                          </w:p>
                          <w:p w14:paraId="5A154E59" w14:textId="77777777" w:rsidR="004F6533" w:rsidRDefault="004F6533" w:rsidP="004F6533">
                            <w:pPr>
                              <w:shd w:val="clear" w:color="auto" w:fill="FFFFFF" w:themeFill="background1"/>
                              <w:tabs>
                                <w:tab w:val="left" w:pos="284"/>
                              </w:tabs>
                            </w:pPr>
                            <w:r w:rsidRPr="0081169C">
                              <w:t>The pupil expressed that they liked their new school because everyone was kind and supportive, and they specifically mentioned enjoying the activities and feeling comfortable thanks to the support from the TSP and a favourite teacher. The parents described the TSP as “absolutely brilliant” and expressed deep gratitude for the support received from both the school and the TSP. The school staff noted that the pupil came with a complex background and that the support from the TSP was crucial in enabling them to meet the pupil’s needs. They praised the child-centred approach and highlighted the positive early signs of the pupil’s integration and wellbeing.</w:t>
                            </w:r>
                          </w:p>
                          <w:p w14:paraId="31A72A6F" w14:textId="77777777" w:rsidR="00B6472C" w:rsidRDefault="00B6472C" w:rsidP="004F6533"/>
                          <w:p w14:paraId="79CF71F6" w14:textId="7E6B874B" w:rsidR="00B6472C" w:rsidRPr="00B6472C" w:rsidRDefault="004F373A" w:rsidP="004F6533">
                            <w:pPr>
                              <w:rPr>
                                <w:i/>
                                <w:iCs/>
                                <w:sz w:val="32"/>
                                <w:szCs w:val="32"/>
                              </w:rPr>
                            </w:pPr>
                            <w:r>
                              <w:rPr>
                                <w:sz w:val="32"/>
                                <w:szCs w:val="32"/>
                              </w:rPr>
                              <w:t xml:space="preserve"> </w:t>
                            </w:r>
                          </w:p>
                          <w:p w14:paraId="0ED3049A" w14:textId="77777777" w:rsidR="00B6472C" w:rsidRPr="00B6472C" w:rsidRDefault="00B6472C" w:rsidP="004F6533">
                            <w:pPr>
                              <w:shd w:val="clear" w:color="auto" w:fill="FFFFFF" w:themeFill="background1"/>
                              <w:rPr>
                                <w:i/>
                                <w:iCs/>
                              </w:rPr>
                            </w:pPr>
                          </w:p>
                          <w:p w14:paraId="7321FBC2" w14:textId="77777777" w:rsidR="00B6472C" w:rsidRPr="00B6472C" w:rsidRDefault="00B6472C" w:rsidP="004F6533">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7BDC7" id="_x0000_s1035" type="#_x0000_t202" style="position:absolute;margin-left:-56.05pt;margin-top:68pt;width:812.25pt;height:3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" filled="f" stroked="f">
                <v:textbox>
                  <w:txbxContent>
                    <w:p w14:paraId="1CC24206" w14:textId="2AB3DCB5" w:rsidR="00B6472C" w:rsidRDefault="00B6472C" w:rsidP="004F6533">
                      <w:pPr>
                        <w:shd w:val="clear" w:color="auto" w:fill="FFFFFF" w:themeFill="background1"/>
                      </w:pPr>
                      <w:r>
                        <w:t>The following feedback are direct quotes from a child/young person, and parent/carers</w:t>
                      </w:r>
                      <w:r w:rsidR="004C5B24">
                        <w:t>:</w:t>
                      </w:r>
                    </w:p>
                    <w:p w14:paraId="5A154E59" w14:textId="77777777" w:rsidR="004F6533" w:rsidRDefault="004F6533" w:rsidP="004F6533">
                      <w:pPr>
                        <w:shd w:val="clear" w:color="auto" w:fill="FFFFFF" w:themeFill="background1"/>
                        <w:tabs>
                          <w:tab w:val="left" w:pos="284"/>
                        </w:tabs>
                      </w:pPr>
                      <w:r w:rsidRPr="0081169C">
                        <w:t>The pupil expressed that they liked their new school because everyone was kind and supportive, and they specifically mentioned enjoying the activities and feeling comfortable thanks to the support from the TSP and a favourite teacher. The parents described the TSP as “absolutely brilliant” and expressed deep gratitude for the support received from both the school and the TSP. The school staff noted that the pupil came with a complex background and that the support from the TSP was crucial in enabling them to meet the pupil’s needs. They praised the child-centred approach and highlighted the positive early signs of the pupil’s integration and wellbeing.</w:t>
                      </w:r>
                    </w:p>
                    <w:p w14:paraId="31A72A6F" w14:textId="77777777" w:rsidR="00B6472C" w:rsidRDefault="00B6472C" w:rsidP="004F6533"/>
                    <w:p w14:paraId="79CF71F6" w14:textId="7E6B874B" w:rsidR="00B6472C" w:rsidRPr="00B6472C" w:rsidRDefault="004F373A" w:rsidP="004F6533">
                      <w:pPr>
                        <w:rPr>
                          <w:i/>
                          <w:iCs/>
                          <w:sz w:val="32"/>
                          <w:szCs w:val="32"/>
                        </w:rPr>
                      </w:pPr>
                      <w:r>
                        <w:rPr>
                          <w:sz w:val="32"/>
                          <w:szCs w:val="32"/>
                        </w:rPr>
                        <w:t xml:space="preserve"> </w:t>
                      </w:r>
                    </w:p>
                    <w:p w14:paraId="0ED3049A" w14:textId="77777777" w:rsidR="00B6472C" w:rsidRPr="00B6472C" w:rsidRDefault="00B6472C" w:rsidP="004F6533">
                      <w:pPr>
                        <w:shd w:val="clear" w:color="auto" w:fill="FFFFFF" w:themeFill="background1"/>
                        <w:rPr>
                          <w:i/>
                          <w:iCs/>
                        </w:rPr>
                      </w:pPr>
                    </w:p>
                    <w:p w14:paraId="7321FBC2" w14:textId="77777777" w:rsidR="00B6472C" w:rsidRPr="00B6472C" w:rsidRDefault="00B6472C" w:rsidP="004F6533">
                      <w:pPr>
                        <w:shd w:val="clear" w:color="auto" w:fill="FFFFFF" w:themeFill="background1"/>
                      </w:pPr>
                    </w:p>
                  </w:txbxContent>
                </v:textbox>
                <w10:wrap type="square"/>
              </v:shape>
            </w:pict>
          </mc:Fallback>
        </mc:AlternateContent>
      </w:r>
      <w:r w:rsidR="000175D1">
        <w:rPr>
          <w:noProof/>
        </w:rPr>
        <w:drawing>
          <wp:anchor distT="0" distB="0" distL="114300" distR="114300" simplePos="0" relativeHeight="251669504" behindDoc="1" locked="0" layoutInCell="1" allowOverlap="1" wp14:anchorId="52814220" wp14:editId="7CA4D560">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1"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8"/>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75D1">
        <w:rPr>
          <w:noProof/>
        </w:rPr>
        <mc:AlternateContent>
          <mc:Choice Requires="wps">
            <w:drawing>
              <wp:anchor distT="45720" distB="45720" distL="114300" distR="114300" simplePos="0" relativeHeight="251657215" behindDoc="1" locked="0" layoutInCell="1" allowOverlap="1" wp14:anchorId="404C97B8" wp14:editId="5D580B57">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645512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10173D78" w14:textId="283424FE" w:rsidR="000175D1" w:rsidRPr="00FD7CD4" w:rsidRDefault="000175D1" w:rsidP="000175D1">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C97B8" id="_x0000_s1037" type="#_x0000_t202" style="position:absolute;margin-left:.75pt;margin-top:553.5pt;width:840.9pt;height:44.25pt;z-index:-25165926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" fillcolor="#082654" stroked="f">
                <v:textbox>
                  <w:txbxContent>
                    <w:p w14:paraId="10173D78" w14:textId="283424FE" w:rsidR="000175D1" w:rsidRPr="00FD7CD4" w:rsidRDefault="000175D1" w:rsidP="000175D1">
                      <w:pPr>
                        <w:rPr>
                          <w:b/>
                          <w:bCs/>
                          <w:color w:val="FFFFFF" w:themeColor="background1"/>
                          <w:sz w:val="32"/>
                          <w:szCs w:val="32"/>
                        </w:rPr>
                      </w:pPr>
                    </w:p>
                  </w:txbxContent>
                </v:textbox>
                <w10:wrap type="tight" anchorx="page" anchory="page"/>
              </v:shape>
            </w:pict>
          </mc:Fallback>
        </mc:AlternateContent>
      </w:r>
      <w:r w:rsidR="00FD7CD4">
        <w:rPr>
          <w:noProof/>
        </w:rPr>
        <w:drawing>
          <wp:anchor distT="0" distB="0" distL="114300" distR="114300" simplePos="0" relativeHeight="251658240" behindDoc="1" locked="0" layoutInCell="1" allowOverlap="1" wp14:anchorId="0FBAB359" wp14:editId="643BCD65">
            <wp:simplePos x="0" y="0"/>
            <wp:positionH relativeFrom="column">
              <wp:posOffset>-904875</wp:posOffset>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679598867"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9">
                      <a:extLst>
                        <a:ext uri="{28A0092B-C50C-407E-A947-70E740481C1C}">
                          <a14:useLocalDpi xmlns:a14="http://schemas.microsoft.com/office/drawing/2010/main" val="0"/>
                        </a:ext>
                      </a:extLst>
                    </a:blip>
                    <a:srcRect b="85479"/>
                    <a:stretch/>
                  </pic:blipFill>
                  <pic:spPr bwMode="auto">
                    <a:xfrm>
                      <a:off x="0" y="0"/>
                      <a:ext cx="10686255" cy="1097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E2832" w:rsidSect="00FD7C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4"/>
    <w:rsid w:val="00000A50"/>
    <w:rsid w:val="000175D1"/>
    <w:rsid w:val="00074FD7"/>
    <w:rsid w:val="00147840"/>
    <w:rsid w:val="00177074"/>
    <w:rsid w:val="0019401F"/>
    <w:rsid w:val="0023636C"/>
    <w:rsid w:val="0029531A"/>
    <w:rsid w:val="002A2AB8"/>
    <w:rsid w:val="002E2832"/>
    <w:rsid w:val="004C5B24"/>
    <w:rsid w:val="004F373A"/>
    <w:rsid w:val="004F6533"/>
    <w:rsid w:val="00505C0B"/>
    <w:rsid w:val="00512962"/>
    <w:rsid w:val="00611495"/>
    <w:rsid w:val="0061270C"/>
    <w:rsid w:val="00671207"/>
    <w:rsid w:val="006A00A9"/>
    <w:rsid w:val="006D0A19"/>
    <w:rsid w:val="006E0931"/>
    <w:rsid w:val="00720FC4"/>
    <w:rsid w:val="00722B22"/>
    <w:rsid w:val="00757211"/>
    <w:rsid w:val="00885BF5"/>
    <w:rsid w:val="008A63CB"/>
    <w:rsid w:val="009A78CF"/>
    <w:rsid w:val="00A157FA"/>
    <w:rsid w:val="00A248DC"/>
    <w:rsid w:val="00AC7214"/>
    <w:rsid w:val="00B57134"/>
    <w:rsid w:val="00B6472C"/>
    <w:rsid w:val="00B82BC4"/>
    <w:rsid w:val="00BD20A3"/>
    <w:rsid w:val="00BE56EC"/>
    <w:rsid w:val="00C16834"/>
    <w:rsid w:val="00C53DC9"/>
    <w:rsid w:val="00D81DDE"/>
    <w:rsid w:val="00D86449"/>
    <w:rsid w:val="00E145AE"/>
    <w:rsid w:val="00E15E9F"/>
    <w:rsid w:val="00E66A49"/>
    <w:rsid w:val="00E87882"/>
    <w:rsid w:val="00E92F4F"/>
    <w:rsid w:val="00E9504B"/>
    <w:rsid w:val="00EF1F4F"/>
    <w:rsid w:val="00F9273B"/>
    <w:rsid w:val="00FD7CD4"/>
    <w:rsid w:val="00FF1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BD5F"/>
  <w15:chartTrackingRefBased/>
  <w15:docId w15:val="{75B207D7-5867-4B64-A346-96C91F41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D4"/>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FD7CD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D7CD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D7CD4"/>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D7CD4"/>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FD7CD4"/>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FD7CD4"/>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FD7CD4"/>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FD7CD4"/>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FD7CD4"/>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CD4"/>
    <w:rPr>
      <w:rFonts w:eastAsiaTheme="majorEastAsia" w:cstheme="majorBidi"/>
      <w:color w:val="272727" w:themeColor="text1" w:themeTint="D8"/>
    </w:rPr>
  </w:style>
  <w:style w:type="paragraph" w:styleId="Title">
    <w:name w:val="Title"/>
    <w:basedOn w:val="Normal"/>
    <w:next w:val="Normal"/>
    <w:link w:val="TitleChar"/>
    <w:uiPriority w:val="10"/>
    <w:qFormat/>
    <w:rsid w:val="00FD7CD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D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CD4"/>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D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CD4"/>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FD7CD4"/>
    <w:rPr>
      <w:i/>
      <w:iCs/>
      <w:color w:val="404040" w:themeColor="text1" w:themeTint="BF"/>
    </w:rPr>
  </w:style>
  <w:style w:type="paragraph" w:styleId="ListParagraph">
    <w:name w:val="List Paragraph"/>
    <w:basedOn w:val="Normal"/>
    <w:uiPriority w:val="34"/>
    <w:qFormat/>
    <w:rsid w:val="00FD7CD4"/>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FD7CD4"/>
    <w:rPr>
      <w:i/>
      <w:iCs/>
      <w:color w:val="0F4761" w:themeColor="accent1" w:themeShade="BF"/>
    </w:rPr>
  </w:style>
  <w:style w:type="paragraph" w:styleId="IntenseQuote">
    <w:name w:val="Intense Quote"/>
    <w:basedOn w:val="Normal"/>
    <w:next w:val="Normal"/>
    <w:link w:val="IntenseQuoteChar"/>
    <w:uiPriority w:val="30"/>
    <w:qFormat/>
    <w:rsid w:val="00FD7C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FD7CD4"/>
    <w:rPr>
      <w:i/>
      <w:iCs/>
      <w:color w:val="0F4761" w:themeColor="accent1" w:themeShade="BF"/>
    </w:rPr>
  </w:style>
  <w:style w:type="character" w:styleId="IntenseReference">
    <w:name w:val="Intense Reference"/>
    <w:basedOn w:val="DefaultParagraphFont"/>
    <w:uiPriority w:val="32"/>
    <w:qFormat/>
    <w:rsid w:val="00FD7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5bf3f7-0e53-47c1-b313-2d44ce8421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09A580A44049408D4DB8E37E5A6F49" ma:contentTypeVersion="11" ma:contentTypeDescription="Create a new document." ma:contentTypeScope="" ma:versionID="9b566e4352054b53b5845021a724c0c5">
  <xsd:schema xmlns:xsd="http://www.w3.org/2001/XMLSchema" xmlns:xs="http://www.w3.org/2001/XMLSchema" xmlns:p="http://schemas.microsoft.com/office/2006/metadata/properties" xmlns:ns2="e15bf3f7-0e53-47c1-b313-2d44ce84211d" targetNamespace="http://schemas.microsoft.com/office/2006/metadata/properties" ma:root="true" ma:fieldsID="856b3fa688448e0c9e2ed358aad57a8f" ns2:_="">
    <xsd:import namespace="e15bf3f7-0e53-47c1-b313-2d44ce842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f3f7-0e53-47c1-b313-2d44ce842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588D1-2DF2-4C12-9E6D-EB5F80EA1C82}">
  <ds:schemaRefs>
    <ds:schemaRef ds:uri="http://schemas.microsoft.com/sharepoint/v3/contenttype/forms"/>
  </ds:schemaRefs>
</ds:datastoreItem>
</file>

<file path=customXml/itemProps2.xml><?xml version="1.0" encoding="utf-8"?>
<ds:datastoreItem xmlns:ds="http://schemas.openxmlformats.org/officeDocument/2006/customXml" ds:itemID="{F2CB5A34-BBF3-40F4-84E6-65405EB2CFF2}">
  <ds:schemaRefs>
    <ds:schemaRef ds:uri="http://schemas.microsoft.com/office/2006/metadata/properties"/>
    <ds:schemaRef ds:uri="http://schemas.microsoft.com/office/infopath/2007/PartnerControls"/>
    <ds:schemaRef ds:uri="e15bf3f7-0e53-47c1-b313-2d44ce84211d"/>
  </ds:schemaRefs>
</ds:datastoreItem>
</file>

<file path=customXml/itemProps3.xml><?xml version="1.0" encoding="utf-8"?>
<ds:datastoreItem xmlns:ds="http://schemas.openxmlformats.org/officeDocument/2006/customXml" ds:itemID="{C860C3E4-A043-4296-A507-89BAF72FA5D9}"/>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Wilcock</dc:creator>
  <cp:keywords/>
  <dc:description/>
  <cp:lastModifiedBy>Sharron Hawlor</cp:lastModifiedBy>
  <cp:revision>3</cp:revision>
  <dcterms:created xsi:type="dcterms:W3CDTF">2025-06-24T10:05:00Z</dcterms:created>
  <dcterms:modified xsi:type="dcterms:W3CDTF">2025-06-25T10:23:00Z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0x0101004409A580A44049408D4DB8E37E5A6F49</vt:lpwstr>
  </property>
</Properties>
</file>