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42944" w14:textId="6313843A" w:rsidR="00A07EA6" w:rsidRDefault="003B2B70">
      <w:r>
        <w:rPr>
          <w:noProof/>
        </w:rPr>
        <mc:AlternateContent>
          <mc:Choice Requires="wps">
            <w:drawing>
              <wp:anchor distT="45720" distB="45720" distL="114300" distR="114300" simplePos="0" relativeHeight="251692032" behindDoc="1" locked="0" layoutInCell="1" allowOverlap="1" wp14:anchorId="2AEB8CA9" wp14:editId="3FEDD779">
                <wp:simplePos x="0" y="0"/>
                <wp:positionH relativeFrom="margin">
                  <wp:posOffset>4462780</wp:posOffset>
                </wp:positionH>
                <wp:positionV relativeFrom="page">
                  <wp:posOffset>3248025</wp:posOffset>
                </wp:positionV>
                <wp:extent cx="5181600" cy="6467475"/>
                <wp:effectExtent l="0" t="0" r="0" b="0"/>
                <wp:wrapTight wrapText="bothSides">
                  <wp:wrapPolygon edited="0">
                    <wp:start x="238" y="0"/>
                    <wp:lineTo x="238" y="21505"/>
                    <wp:lineTo x="21282" y="21505"/>
                    <wp:lineTo x="21282" y="0"/>
                    <wp:lineTo x="238" y="0"/>
                  </wp:wrapPolygon>
                </wp:wrapTight>
                <wp:docPr id="15090677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6467475"/>
                        </a:xfrm>
                        <a:prstGeom prst="rect">
                          <a:avLst/>
                        </a:prstGeom>
                        <a:noFill/>
                        <a:ln w="9525">
                          <a:noFill/>
                          <a:miter lim="800000"/>
                          <a:headEnd/>
                          <a:tailEnd/>
                        </a:ln>
                      </wps:spPr>
                      <wps:txbx>
                        <w:txbxContent>
                          <w:p w14:paraId="222276B0" w14:textId="77777777" w:rsidR="00DC32DD" w:rsidRPr="00FA1875" w:rsidRDefault="00DC32DD" w:rsidP="00DC32DD">
                            <w:pPr>
                              <w:rPr>
                                <w:rFonts w:ascii="Calibri" w:hAnsi="Calibri" w:cs="Calibri"/>
                              </w:rPr>
                            </w:pPr>
                            <w:r w:rsidRPr="00FA1875">
                              <w:rPr>
                                <w:rFonts w:ascii="Calibri" w:hAnsi="Calibri" w:cs="Calibri"/>
                              </w:rPr>
                              <w:t>Following the step-</w:t>
                            </w:r>
                            <w:r>
                              <w:rPr>
                                <w:rFonts w:ascii="Calibri" w:hAnsi="Calibri" w:cs="Calibri"/>
                              </w:rPr>
                              <w:t>out</w:t>
                            </w:r>
                            <w:r w:rsidRPr="00FA1875">
                              <w:rPr>
                                <w:rFonts w:ascii="Calibri" w:hAnsi="Calibri" w:cs="Calibri"/>
                              </w:rPr>
                              <w:t xml:space="preserve"> period, the </w:t>
                            </w:r>
                            <w:r>
                              <w:rPr>
                                <w:rFonts w:ascii="Calibri" w:hAnsi="Calibri" w:cs="Calibri"/>
                              </w:rPr>
                              <w:t>pupil</w:t>
                            </w:r>
                            <w:r w:rsidRPr="00FA1875">
                              <w:rPr>
                                <w:rFonts w:ascii="Calibri" w:hAnsi="Calibri" w:cs="Calibri"/>
                              </w:rPr>
                              <w:t xml:space="preserve"> moved into a </w:t>
                            </w:r>
                            <w:r w:rsidRPr="00FA1875">
                              <w:rPr>
                                <w:rFonts w:ascii="Calibri" w:hAnsi="Calibri" w:cs="Calibri"/>
                                <w:b/>
                                <w:bCs/>
                              </w:rPr>
                              <w:t>two-week reintegration phase</w:t>
                            </w:r>
                            <w:r w:rsidRPr="00FA1875">
                              <w:rPr>
                                <w:rFonts w:ascii="Calibri" w:hAnsi="Calibri" w:cs="Calibri"/>
                              </w:rPr>
                              <w:t xml:space="preserve"> based in the school’s </w:t>
                            </w:r>
                            <w:r>
                              <w:rPr>
                                <w:rFonts w:ascii="Calibri" w:hAnsi="Calibri" w:cs="Calibri"/>
                              </w:rPr>
                              <w:t>IRP</w:t>
                            </w:r>
                            <w:r w:rsidRPr="00FA1875">
                              <w:rPr>
                                <w:rFonts w:ascii="Calibri" w:hAnsi="Calibri" w:cs="Calibri"/>
                              </w:rPr>
                              <w:t>. The focus was on:</w:t>
                            </w:r>
                          </w:p>
                          <w:p w14:paraId="1F301216" w14:textId="77777777" w:rsidR="00DC32DD" w:rsidRPr="00FA1875" w:rsidRDefault="00DC32DD" w:rsidP="00DC32DD">
                            <w:pPr>
                              <w:rPr>
                                <w:rFonts w:ascii="Calibri" w:hAnsi="Calibri" w:cs="Calibri"/>
                                <w:b/>
                                <w:bCs/>
                              </w:rPr>
                            </w:pPr>
                            <w:r w:rsidRPr="00FA1875">
                              <w:rPr>
                                <w:rFonts w:ascii="Calibri" w:hAnsi="Calibri" w:cs="Calibri"/>
                                <w:b/>
                                <w:bCs/>
                              </w:rPr>
                              <w:t>Self-Regulation and Emotional Literacy</w:t>
                            </w:r>
                          </w:p>
                          <w:p w14:paraId="123288CC" w14:textId="77777777" w:rsidR="00DC32DD" w:rsidRPr="00FA1875" w:rsidRDefault="00DC32DD" w:rsidP="00DC32DD">
                            <w:pPr>
                              <w:numPr>
                                <w:ilvl w:val="0"/>
                                <w:numId w:val="2"/>
                              </w:numPr>
                              <w:spacing w:line="259" w:lineRule="auto"/>
                              <w:rPr>
                                <w:rFonts w:ascii="Calibri" w:hAnsi="Calibri" w:cs="Calibri"/>
                              </w:rPr>
                            </w:pPr>
                            <w:r w:rsidRPr="00FA1875">
                              <w:rPr>
                                <w:rFonts w:ascii="Calibri" w:hAnsi="Calibri" w:cs="Calibri"/>
                              </w:rPr>
                              <w:t>Daily modelling and co-regulation from a trained adult</w:t>
                            </w:r>
                          </w:p>
                          <w:p w14:paraId="37B6B36E" w14:textId="77777777" w:rsidR="00DC32DD" w:rsidRPr="00FA1875" w:rsidRDefault="00DC32DD" w:rsidP="00DC32DD">
                            <w:pPr>
                              <w:numPr>
                                <w:ilvl w:val="0"/>
                                <w:numId w:val="2"/>
                              </w:numPr>
                              <w:spacing w:line="259" w:lineRule="auto"/>
                              <w:rPr>
                                <w:rFonts w:ascii="Calibri" w:hAnsi="Calibri" w:cs="Calibri"/>
                              </w:rPr>
                            </w:pPr>
                            <w:r w:rsidRPr="00FA1875">
                              <w:rPr>
                                <w:rFonts w:ascii="Calibri" w:hAnsi="Calibri" w:cs="Calibri"/>
                              </w:rPr>
                              <w:t>Individualised strategies (visual timetables, sensory supports, breaks)</w:t>
                            </w:r>
                          </w:p>
                          <w:p w14:paraId="770E5B13" w14:textId="77777777" w:rsidR="00DC32DD" w:rsidRDefault="00DC32DD" w:rsidP="00DC32DD">
                            <w:pPr>
                              <w:numPr>
                                <w:ilvl w:val="0"/>
                                <w:numId w:val="2"/>
                              </w:numPr>
                              <w:spacing w:line="259" w:lineRule="auto"/>
                              <w:rPr>
                                <w:rFonts w:ascii="Calibri" w:hAnsi="Calibri" w:cs="Calibri"/>
                              </w:rPr>
                            </w:pPr>
                            <w:r w:rsidRPr="00FA1875">
                              <w:rPr>
                                <w:rFonts w:ascii="Calibri" w:hAnsi="Calibri" w:cs="Calibri"/>
                              </w:rPr>
                              <w:t>Zones of Regulation language used consistently</w:t>
                            </w:r>
                          </w:p>
                          <w:p w14:paraId="7CC8D91E" w14:textId="77777777" w:rsidR="00DC32DD" w:rsidRPr="00FA1875" w:rsidRDefault="00DC32DD" w:rsidP="00DC32DD">
                            <w:pPr>
                              <w:numPr>
                                <w:ilvl w:val="0"/>
                                <w:numId w:val="2"/>
                              </w:numPr>
                              <w:spacing w:line="259" w:lineRule="auto"/>
                              <w:rPr>
                                <w:rFonts w:ascii="Calibri" w:hAnsi="Calibri" w:cs="Calibri"/>
                              </w:rPr>
                            </w:pPr>
                            <w:r>
                              <w:rPr>
                                <w:rFonts w:ascii="Calibri" w:hAnsi="Calibri" w:cs="Calibri"/>
                              </w:rPr>
                              <w:t>ELSA strategies</w:t>
                            </w:r>
                          </w:p>
                          <w:p w14:paraId="403E3F6C" w14:textId="77777777" w:rsidR="00DC32DD" w:rsidRPr="00FA1875" w:rsidRDefault="00DC32DD" w:rsidP="00DC32DD">
                            <w:pPr>
                              <w:rPr>
                                <w:rFonts w:ascii="Calibri" w:hAnsi="Calibri" w:cs="Calibri"/>
                                <w:b/>
                                <w:bCs/>
                              </w:rPr>
                            </w:pPr>
                            <w:r w:rsidRPr="00FA1875">
                              <w:rPr>
                                <w:rFonts w:ascii="Calibri" w:hAnsi="Calibri" w:cs="Calibri"/>
                                <w:b/>
                                <w:bCs/>
                              </w:rPr>
                              <w:t>Pupil Voice-Led Planning</w:t>
                            </w:r>
                          </w:p>
                          <w:p w14:paraId="2F13DEE3" w14:textId="77777777" w:rsidR="00DC32DD" w:rsidRPr="00FA1875" w:rsidRDefault="00DC32DD" w:rsidP="00DC32DD">
                            <w:pPr>
                              <w:rPr>
                                <w:rFonts w:ascii="Calibri" w:hAnsi="Calibri" w:cs="Calibri"/>
                              </w:rPr>
                            </w:pPr>
                            <w:r w:rsidRPr="00FA1875">
                              <w:rPr>
                                <w:rFonts w:ascii="Calibri" w:hAnsi="Calibri" w:cs="Calibri"/>
                              </w:rPr>
                              <w:t xml:space="preserve">The reintegration timetable was designed </w:t>
                            </w:r>
                            <w:r w:rsidRPr="00FA1875">
                              <w:rPr>
                                <w:rFonts w:ascii="Calibri" w:hAnsi="Calibri" w:cs="Calibri"/>
                                <w:i/>
                                <w:iCs/>
                              </w:rPr>
                              <w:t>with</w:t>
                            </w:r>
                            <w:r w:rsidRPr="00FA1875">
                              <w:rPr>
                                <w:rFonts w:ascii="Calibri" w:hAnsi="Calibri" w:cs="Calibri"/>
                              </w:rPr>
                              <w:t xml:space="preserve"> the pupil rather than </w:t>
                            </w:r>
                            <w:r w:rsidRPr="00FA1875">
                              <w:rPr>
                                <w:rFonts w:ascii="Calibri" w:hAnsi="Calibri" w:cs="Calibri"/>
                                <w:i/>
                                <w:iCs/>
                              </w:rPr>
                              <w:t>for</w:t>
                            </w:r>
                            <w:r w:rsidRPr="00FA1875">
                              <w:rPr>
                                <w:rFonts w:ascii="Calibri" w:hAnsi="Calibri" w:cs="Calibri"/>
                              </w:rPr>
                              <w:t xml:space="preserve"> the pupil. This included choosing:</w:t>
                            </w:r>
                          </w:p>
                          <w:p w14:paraId="285A7D56" w14:textId="77777777" w:rsidR="00DC32DD" w:rsidRPr="00FA1875" w:rsidRDefault="00DC32DD" w:rsidP="00DC32DD">
                            <w:pPr>
                              <w:numPr>
                                <w:ilvl w:val="0"/>
                                <w:numId w:val="3"/>
                              </w:numPr>
                              <w:spacing w:line="259" w:lineRule="auto"/>
                              <w:rPr>
                                <w:rFonts w:ascii="Calibri" w:hAnsi="Calibri" w:cs="Calibri"/>
                              </w:rPr>
                            </w:pPr>
                            <w:r w:rsidRPr="00FA1875">
                              <w:rPr>
                                <w:rFonts w:ascii="Calibri" w:hAnsi="Calibri" w:cs="Calibri"/>
                              </w:rPr>
                              <w:t>The order in which he rejoined specific lessons</w:t>
                            </w:r>
                          </w:p>
                          <w:p w14:paraId="32872209" w14:textId="77777777" w:rsidR="00DC32DD" w:rsidRPr="00FA1875" w:rsidRDefault="00DC32DD" w:rsidP="00DC32DD">
                            <w:pPr>
                              <w:numPr>
                                <w:ilvl w:val="0"/>
                                <w:numId w:val="3"/>
                              </w:numPr>
                              <w:spacing w:line="259" w:lineRule="auto"/>
                              <w:rPr>
                                <w:rFonts w:ascii="Calibri" w:hAnsi="Calibri" w:cs="Calibri"/>
                              </w:rPr>
                            </w:pPr>
                            <w:r w:rsidRPr="00FA1875">
                              <w:rPr>
                                <w:rFonts w:ascii="Calibri" w:hAnsi="Calibri" w:cs="Calibri"/>
                              </w:rPr>
                              <w:t>Preferred social times to start with</w:t>
                            </w:r>
                          </w:p>
                          <w:p w14:paraId="05318C4A" w14:textId="77777777" w:rsidR="00DC32DD" w:rsidRPr="00FA1875" w:rsidRDefault="00DC32DD" w:rsidP="00DC32DD">
                            <w:pPr>
                              <w:numPr>
                                <w:ilvl w:val="0"/>
                                <w:numId w:val="3"/>
                              </w:numPr>
                              <w:spacing w:line="259" w:lineRule="auto"/>
                              <w:rPr>
                                <w:rFonts w:ascii="Calibri" w:hAnsi="Calibri" w:cs="Calibri"/>
                              </w:rPr>
                            </w:pPr>
                            <w:r w:rsidRPr="00FA1875">
                              <w:rPr>
                                <w:rFonts w:ascii="Calibri" w:hAnsi="Calibri" w:cs="Calibri"/>
                              </w:rPr>
                              <w:t>The familiar adults he felt safest working with</w:t>
                            </w:r>
                          </w:p>
                          <w:p w14:paraId="61DFF6B2" w14:textId="1ED07099" w:rsidR="00DC32DD" w:rsidRPr="003B2B70" w:rsidRDefault="00DC32DD" w:rsidP="00DC32DD">
                            <w:pPr>
                              <w:rPr>
                                <w:rFonts w:ascii="Calibri" w:hAnsi="Calibri" w:cs="Calibri"/>
                              </w:rPr>
                            </w:pPr>
                            <w:r w:rsidRPr="00FA1875">
                              <w:rPr>
                                <w:rFonts w:ascii="Calibri" w:hAnsi="Calibri" w:cs="Calibri"/>
                              </w:rPr>
                              <w:t>This approach increased engagement, predictability, and ownership.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EB8CA9" id="_x0000_t202" coordsize="21600,21600" o:spt="202" path="m,l,21600r21600,l21600,xe">
                <v:stroke joinstyle="miter"/>
                <v:path gradientshapeok="t" o:connecttype="rect"/>
              </v:shapetype>
              <v:shape id="Text Box 2" o:spid="_x0000_s1026" type="#_x0000_t202" style="position:absolute;margin-left:351.4pt;margin-top:255.75pt;width:408pt;height:509.25pt;z-index:-251624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" filled="f" stroked="f">
                <v:textbox>
                  <w:txbxContent>
                    <w:p w14:paraId="222276B0" w14:textId="77777777" w:rsidR="00DC32DD" w:rsidRPr="00FA1875" w:rsidRDefault="00DC32DD" w:rsidP="00DC32DD">
                      <w:pPr>
                        <w:rPr>
                          <w:rFonts w:ascii="Calibri" w:hAnsi="Calibri" w:cs="Calibri"/>
                        </w:rPr>
                      </w:pPr>
                      <w:r w:rsidRPr="00FA1875">
                        <w:rPr>
                          <w:rFonts w:ascii="Calibri" w:hAnsi="Calibri" w:cs="Calibri"/>
                        </w:rPr>
                        <w:t>Following the step-</w:t>
                      </w:r>
                      <w:r>
                        <w:rPr>
                          <w:rFonts w:ascii="Calibri" w:hAnsi="Calibri" w:cs="Calibri"/>
                        </w:rPr>
                        <w:t>out</w:t>
                      </w:r>
                      <w:r w:rsidRPr="00FA1875">
                        <w:rPr>
                          <w:rFonts w:ascii="Calibri" w:hAnsi="Calibri" w:cs="Calibri"/>
                        </w:rPr>
                        <w:t xml:space="preserve"> period, the </w:t>
                      </w:r>
                      <w:r>
                        <w:rPr>
                          <w:rFonts w:ascii="Calibri" w:hAnsi="Calibri" w:cs="Calibri"/>
                        </w:rPr>
                        <w:t>pupil</w:t>
                      </w:r>
                      <w:r w:rsidRPr="00FA1875">
                        <w:rPr>
                          <w:rFonts w:ascii="Calibri" w:hAnsi="Calibri" w:cs="Calibri"/>
                        </w:rPr>
                        <w:t xml:space="preserve"> moved into a </w:t>
                      </w:r>
                      <w:r w:rsidRPr="00FA1875">
                        <w:rPr>
                          <w:rFonts w:ascii="Calibri" w:hAnsi="Calibri" w:cs="Calibri"/>
                          <w:b/>
                          <w:bCs/>
                        </w:rPr>
                        <w:t>two-week reintegration phase</w:t>
                      </w:r>
                      <w:r w:rsidRPr="00FA1875">
                        <w:rPr>
                          <w:rFonts w:ascii="Calibri" w:hAnsi="Calibri" w:cs="Calibri"/>
                        </w:rPr>
                        <w:t xml:space="preserve"> based in the school’s </w:t>
                      </w:r>
                      <w:r>
                        <w:rPr>
                          <w:rFonts w:ascii="Calibri" w:hAnsi="Calibri" w:cs="Calibri"/>
                        </w:rPr>
                        <w:t>IRP</w:t>
                      </w:r>
                      <w:r w:rsidRPr="00FA1875">
                        <w:rPr>
                          <w:rFonts w:ascii="Calibri" w:hAnsi="Calibri" w:cs="Calibri"/>
                        </w:rPr>
                        <w:t>. The focus was on:</w:t>
                      </w:r>
                    </w:p>
                    <w:p w14:paraId="1F301216" w14:textId="77777777" w:rsidR="00DC32DD" w:rsidRPr="00FA1875" w:rsidRDefault="00DC32DD" w:rsidP="00DC32DD">
                      <w:pPr>
                        <w:rPr>
                          <w:rFonts w:ascii="Calibri" w:hAnsi="Calibri" w:cs="Calibri"/>
                          <w:b/>
                          <w:bCs/>
                        </w:rPr>
                      </w:pPr>
                      <w:r w:rsidRPr="00FA1875">
                        <w:rPr>
                          <w:rFonts w:ascii="Calibri" w:hAnsi="Calibri" w:cs="Calibri"/>
                          <w:b/>
                          <w:bCs/>
                        </w:rPr>
                        <w:t>Self-Regulation and Emotional Literacy</w:t>
                      </w:r>
                    </w:p>
                    <w:p w14:paraId="123288CC" w14:textId="77777777" w:rsidR="00DC32DD" w:rsidRPr="00FA1875" w:rsidRDefault="00DC32DD" w:rsidP="00DC32DD">
                      <w:pPr>
                        <w:numPr>
                          <w:ilvl w:val="0"/>
                          <w:numId w:val="2"/>
                        </w:numPr>
                        <w:spacing w:line="259" w:lineRule="auto"/>
                        <w:rPr>
                          <w:rFonts w:ascii="Calibri" w:hAnsi="Calibri" w:cs="Calibri"/>
                        </w:rPr>
                      </w:pPr>
                      <w:r w:rsidRPr="00FA1875">
                        <w:rPr>
                          <w:rFonts w:ascii="Calibri" w:hAnsi="Calibri" w:cs="Calibri"/>
                        </w:rPr>
                        <w:t>Daily modelling and co-regulation from a trained adult</w:t>
                      </w:r>
                    </w:p>
                    <w:p w14:paraId="37B6B36E" w14:textId="77777777" w:rsidR="00DC32DD" w:rsidRPr="00FA1875" w:rsidRDefault="00DC32DD" w:rsidP="00DC32DD">
                      <w:pPr>
                        <w:numPr>
                          <w:ilvl w:val="0"/>
                          <w:numId w:val="2"/>
                        </w:numPr>
                        <w:spacing w:line="259" w:lineRule="auto"/>
                        <w:rPr>
                          <w:rFonts w:ascii="Calibri" w:hAnsi="Calibri" w:cs="Calibri"/>
                        </w:rPr>
                      </w:pPr>
                      <w:r w:rsidRPr="00FA1875">
                        <w:rPr>
                          <w:rFonts w:ascii="Calibri" w:hAnsi="Calibri" w:cs="Calibri"/>
                        </w:rPr>
                        <w:t>Individualised strategies (visual timetables, sensory supports, breaks)</w:t>
                      </w:r>
                    </w:p>
                    <w:p w14:paraId="770E5B13" w14:textId="77777777" w:rsidR="00DC32DD" w:rsidRDefault="00DC32DD" w:rsidP="00DC32DD">
                      <w:pPr>
                        <w:numPr>
                          <w:ilvl w:val="0"/>
                          <w:numId w:val="2"/>
                        </w:numPr>
                        <w:spacing w:line="259" w:lineRule="auto"/>
                        <w:rPr>
                          <w:rFonts w:ascii="Calibri" w:hAnsi="Calibri" w:cs="Calibri"/>
                        </w:rPr>
                      </w:pPr>
                      <w:r w:rsidRPr="00FA1875">
                        <w:rPr>
                          <w:rFonts w:ascii="Calibri" w:hAnsi="Calibri" w:cs="Calibri"/>
                        </w:rPr>
                        <w:t>Zones of Regulation language used consistently</w:t>
                      </w:r>
                    </w:p>
                    <w:p w14:paraId="7CC8D91E" w14:textId="77777777" w:rsidR="00DC32DD" w:rsidRPr="00FA1875" w:rsidRDefault="00DC32DD" w:rsidP="00DC32DD">
                      <w:pPr>
                        <w:numPr>
                          <w:ilvl w:val="0"/>
                          <w:numId w:val="2"/>
                        </w:numPr>
                        <w:spacing w:line="259" w:lineRule="auto"/>
                        <w:rPr>
                          <w:rFonts w:ascii="Calibri" w:hAnsi="Calibri" w:cs="Calibri"/>
                        </w:rPr>
                      </w:pPr>
                      <w:r>
                        <w:rPr>
                          <w:rFonts w:ascii="Calibri" w:hAnsi="Calibri" w:cs="Calibri"/>
                        </w:rPr>
                        <w:t>ELSA strategies</w:t>
                      </w:r>
                    </w:p>
                    <w:p w14:paraId="403E3F6C" w14:textId="77777777" w:rsidR="00DC32DD" w:rsidRPr="00FA1875" w:rsidRDefault="00DC32DD" w:rsidP="00DC32DD">
                      <w:pPr>
                        <w:rPr>
                          <w:rFonts w:ascii="Calibri" w:hAnsi="Calibri" w:cs="Calibri"/>
                          <w:b/>
                          <w:bCs/>
                        </w:rPr>
                      </w:pPr>
                      <w:r w:rsidRPr="00FA1875">
                        <w:rPr>
                          <w:rFonts w:ascii="Calibri" w:hAnsi="Calibri" w:cs="Calibri"/>
                          <w:b/>
                          <w:bCs/>
                        </w:rPr>
                        <w:t>Pupil Voice-Led Planning</w:t>
                      </w:r>
                    </w:p>
                    <w:p w14:paraId="2F13DEE3" w14:textId="77777777" w:rsidR="00DC32DD" w:rsidRPr="00FA1875" w:rsidRDefault="00DC32DD" w:rsidP="00DC32DD">
                      <w:pPr>
                        <w:rPr>
                          <w:rFonts w:ascii="Calibri" w:hAnsi="Calibri" w:cs="Calibri"/>
                        </w:rPr>
                      </w:pPr>
                      <w:r w:rsidRPr="00FA1875">
                        <w:rPr>
                          <w:rFonts w:ascii="Calibri" w:hAnsi="Calibri" w:cs="Calibri"/>
                        </w:rPr>
                        <w:t xml:space="preserve">The reintegration timetable was designed </w:t>
                      </w:r>
                      <w:r w:rsidRPr="00FA1875">
                        <w:rPr>
                          <w:rFonts w:ascii="Calibri" w:hAnsi="Calibri" w:cs="Calibri"/>
                          <w:i/>
                          <w:iCs/>
                        </w:rPr>
                        <w:t>with</w:t>
                      </w:r>
                      <w:r w:rsidRPr="00FA1875">
                        <w:rPr>
                          <w:rFonts w:ascii="Calibri" w:hAnsi="Calibri" w:cs="Calibri"/>
                        </w:rPr>
                        <w:t xml:space="preserve"> the pupil rather than </w:t>
                      </w:r>
                      <w:r w:rsidRPr="00FA1875">
                        <w:rPr>
                          <w:rFonts w:ascii="Calibri" w:hAnsi="Calibri" w:cs="Calibri"/>
                          <w:i/>
                          <w:iCs/>
                        </w:rPr>
                        <w:t>for</w:t>
                      </w:r>
                      <w:r w:rsidRPr="00FA1875">
                        <w:rPr>
                          <w:rFonts w:ascii="Calibri" w:hAnsi="Calibri" w:cs="Calibri"/>
                        </w:rPr>
                        <w:t xml:space="preserve"> the pupil. This included choosing:</w:t>
                      </w:r>
                    </w:p>
                    <w:p w14:paraId="285A7D56" w14:textId="77777777" w:rsidR="00DC32DD" w:rsidRPr="00FA1875" w:rsidRDefault="00DC32DD" w:rsidP="00DC32DD">
                      <w:pPr>
                        <w:numPr>
                          <w:ilvl w:val="0"/>
                          <w:numId w:val="3"/>
                        </w:numPr>
                        <w:spacing w:line="259" w:lineRule="auto"/>
                        <w:rPr>
                          <w:rFonts w:ascii="Calibri" w:hAnsi="Calibri" w:cs="Calibri"/>
                        </w:rPr>
                      </w:pPr>
                      <w:r w:rsidRPr="00FA1875">
                        <w:rPr>
                          <w:rFonts w:ascii="Calibri" w:hAnsi="Calibri" w:cs="Calibri"/>
                        </w:rPr>
                        <w:t>The order in which he rejoined specific lessons</w:t>
                      </w:r>
                    </w:p>
                    <w:p w14:paraId="32872209" w14:textId="77777777" w:rsidR="00DC32DD" w:rsidRPr="00FA1875" w:rsidRDefault="00DC32DD" w:rsidP="00DC32DD">
                      <w:pPr>
                        <w:numPr>
                          <w:ilvl w:val="0"/>
                          <w:numId w:val="3"/>
                        </w:numPr>
                        <w:spacing w:line="259" w:lineRule="auto"/>
                        <w:rPr>
                          <w:rFonts w:ascii="Calibri" w:hAnsi="Calibri" w:cs="Calibri"/>
                        </w:rPr>
                      </w:pPr>
                      <w:r w:rsidRPr="00FA1875">
                        <w:rPr>
                          <w:rFonts w:ascii="Calibri" w:hAnsi="Calibri" w:cs="Calibri"/>
                        </w:rPr>
                        <w:t>Preferred social times to start with</w:t>
                      </w:r>
                    </w:p>
                    <w:p w14:paraId="05318C4A" w14:textId="77777777" w:rsidR="00DC32DD" w:rsidRPr="00FA1875" w:rsidRDefault="00DC32DD" w:rsidP="00DC32DD">
                      <w:pPr>
                        <w:numPr>
                          <w:ilvl w:val="0"/>
                          <w:numId w:val="3"/>
                        </w:numPr>
                        <w:spacing w:line="259" w:lineRule="auto"/>
                        <w:rPr>
                          <w:rFonts w:ascii="Calibri" w:hAnsi="Calibri" w:cs="Calibri"/>
                        </w:rPr>
                      </w:pPr>
                      <w:r w:rsidRPr="00FA1875">
                        <w:rPr>
                          <w:rFonts w:ascii="Calibri" w:hAnsi="Calibri" w:cs="Calibri"/>
                        </w:rPr>
                        <w:t>The familiar adults he felt safest working with</w:t>
                      </w:r>
                    </w:p>
                    <w:p w14:paraId="61DFF6B2" w14:textId="1ED07099" w:rsidR="00DC32DD" w:rsidRPr="003B2B70" w:rsidRDefault="00DC32DD" w:rsidP="00DC32DD">
                      <w:pPr>
                        <w:rPr>
                          <w:rFonts w:ascii="Calibri" w:hAnsi="Calibri" w:cs="Calibri"/>
                        </w:rPr>
                      </w:pPr>
                      <w:r w:rsidRPr="00FA1875">
                        <w:rPr>
                          <w:rFonts w:ascii="Calibri" w:hAnsi="Calibri" w:cs="Calibri"/>
                        </w:rPr>
                        <w:t>This approach increased engagement, predictability, and ownership.</w:t>
                      </w:r>
                    </w:p>
                  </w:txbxContent>
                </v:textbox>
                <w10:wrap type="tight" anchorx="margin" anchory="page"/>
              </v:shape>
            </w:pict>
          </mc:Fallback>
        </mc:AlternateContent>
      </w:r>
      <w:r w:rsidR="000D6B2D">
        <w:rPr>
          <w:noProof/>
        </w:rPr>
        <mc:AlternateContent>
          <mc:Choice Requires="wps">
            <w:drawing>
              <wp:anchor distT="45720" distB="45720" distL="114300" distR="114300" simplePos="0" relativeHeight="251689984" behindDoc="1" locked="0" layoutInCell="1" allowOverlap="1" wp14:anchorId="01BD3B1D" wp14:editId="2FBD64B0">
                <wp:simplePos x="0" y="0"/>
                <wp:positionH relativeFrom="column">
                  <wp:posOffset>-742950</wp:posOffset>
                </wp:positionH>
                <wp:positionV relativeFrom="page">
                  <wp:posOffset>3256915</wp:posOffset>
                </wp:positionV>
                <wp:extent cx="4829175" cy="3667125"/>
                <wp:effectExtent l="0" t="0" r="0" b="0"/>
                <wp:wrapTight wrapText="bothSides">
                  <wp:wrapPolygon edited="0">
                    <wp:start x="256" y="0"/>
                    <wp:lineTo x="256" y="21432"/>
                    <wp:lineTo x="21302" y="21432"/>
                    <wp:lineTo x="21302" y="0"/>
                    <wp:lineTo x="256" y="0"/>
                  </wp:wrapPolygon>
                </wp:wrapTight>
                <wp:docPr id="1784859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667125"/>
                        </a:xfrm>
                        <a:prstGeom prst="rect">
                          <a:avLst/>
                        </a:prstGeom>
                        <a:noFill/>
                        <a:ln w="9525">
                          <a:noFill/>
                          <a:miter lim="800000"/>
                          <a:headEnd/>
                          <a:tailEnd/>
                        </a:ln>
                      </wps:spPr>
                      <wps:txbx>
                        <w:txbxContent>
                          <w:p w14:paraId="11E0A020" w14:textId="77777777" w:rsidR="000B5728" w:rsidRDefault="000B5728" w:rsidP="000B5728">
                            <w:pPr>
                              <w:rPr>
                                <w:rFonts w:ascii="Calibri" w:hAnsi="Calibri" w:cs="Calibri"/>
                              </w:rPr>
                            </w:pPr>
                            <w:r w:rsidRPr="00FA1875">
                              <w:rPr>
                                <w:rFonts w:ascii="Calibri" w:hAnsi="Calibri" w:cs="Calibri"/>
                              </w:rPr>
                              <w:t xml:space="preserve">To create safe, manageable expectations, the school implemented a </w:t>
                            </w:r>
                            <w:r w:rsidRPr="00FA1875">
                              <w:rPr>
                                <w:rFonts w:ascii="Calibri" w:hAnsi="Calibri" w:cs="Calibri"/>
                                <w:b/>
                                <w:bCs/>
                              </w:rPr>
                              <w:t>step-up timetable</w:t>
                            </w:r>
                            <w:r w:rsidRPr="00FA1875">
                              <w:rPr>
                                <w:rFonts w:ascii="Calibri" w:hAnsi="Calibri" w:cs="Calibri"/>
                              </w:rPr>
                              <w:t xml:space="preserve"> over eight weeks. </w:t>
                            </w:r>
                            <w:r>
                              <w:rPr>
                                <w:rFonts w:ascii="Calibri" w:hAnsi="Calibri" w:cs="Calibri"/>
                              </w:rPr>
                              <w:t>The school has an Inclusive Resource Provision (IRP) on site where access is determined via an assessment panel.</w:t>
                            </w:r>
                          </w:p>
                          <w:p w14:paraId="716BA8FD" w14:textId="77777777" w:rsidR="000B5728" w:rsidRPr="00FA1875" w:rsidRDefault="000B5728" w:rsidP="000B5728">
                            <w:pPr>
                              <w:rPr>
                                <w:rFonts w:ascii="Calibri" w:hAnsi="Calibri" w:cs="Calibri"/>
                              </w:rPr>
                            </w:pPr>
                            <w:r w:rsidRPr="00FA1875">
                              <w:rPr>
                                <w:rFonts w:ascii="Calibri" w:hAnsi="Calibri" w:cs="Calibri"/>
                              </w:rPr>
                              <w:t>Key features</w:t>
                            </w:r>
                            <w:r>
                              <w:rPr>
                                <w:rFonts w:ascii="Calibri" w:hAnsi="Calibri" w:cs="Calibri"/>
                              </w:rPr>
                              <w:t xml:space="preserve"> of step-out</w:t>
                            </w:r>
                            <w:r w:rsidRPr="00FA1875">
                              <w:rPr>
                                <w:rFonts w:ascii="Calibri" w:hAnsi="Calibri" w:cs="Calibri"/>
                              </w:rPr>
                              <w:t xml:space="preserve"> included:</w:t>
                            </w:r>
                          </w:p>
                          <w:p w14:paraId="4A3EE90C" w14:textId="77777777" w:rsidR="000B5728" w:rsidRPr="00FA1875" w:rsidRDefault="000B5728" w:rsidP="000B5728">
                            <w:pPr>
                              <w:numPr>
                                <w:ilvl w:val="0"/>
                                <w:numId w:val="1"/>
                              </w:numPr>
                              <w:spacing w:line="259" w:lineRule="auto"/>
                              <w:rPr>
                                <w:rFonts w:ascii="Calibri" w:hAnsi="Calibri" w:cs="Calibri"/>
                              </w:rPr>
                            </w:pPr>
                            <w:r w:rsidRPr="00FA1875">
                              <w:rPr>
                                <w:rFonts w:ascii="Calibri" w:hAnsi="Calibri" w:cs="Calibri"/>
                              </w:rPr>
                              <w:t>Gradual increase of time spent in school and in structured learning</w:t>
                            </w:r>
                          </w:p>
                          <w:p w14:paraId="6A7F4401" w14:textId="77777777" w:rsidR="000B5728" w:rsidRPr="00FA1875" w:rsidRDefault="000B5728" w:rsidP="000B5728">
                            <w:pPr>
                              <w:numPr>
                                <w:ilvl w:val="0"/>
                                <w:numId w:val="1"/>
                              </w:numPr>
                              <w:spacing w:line="259" w:lineRule="auto"/>
                              <w:rPr>
                                <w:rFonts w:ascii="Calibri" w:hAnsi="Calibri" w:cs="Calibri"/>
                              </w:rPr>
                            </w:pPr>
                            <w:r w:rsidRPr="00FA1875">
                              <w:rPr>
                                <w:rFonts w:ascii="Calibri" w:hAnsi="Calibri" w:cs="Calibri"/>
                              </w:rPr>
                              <w:t>Prioritised regulation-based activities</w:t>
                            </w:r>
                          </w:p>
                          <w:p w14:paraId="2F60C19E" w14:textId="77777777" w:rsidR="000B5728" w:rsidRPr="00FA1875" w:rsidRDefault="000B5728" w:rsidP="000B5728">
                            <w:pPr>
                              <w:numPr>
                                <w:ilvl w:val="0"/>
                                <w:numId w:val="1"/>
                              </w:numPr>
                              <w:spacing w:line="259" w:lineRule="auto"/>
                              <w:rPr>
                                <w:rFonts w:ascii="Calibri" w:hAnsi="Calibri" w:cs="Calibri"/>
                              </w:rPr>
                            </w:pPr>
                            <w:r w:rsidRPr="00FA1875">
                              <w:rPr>
                                <w:rFonts w:ascii="Calibri" w:hAnsi="Calibri" w:cs="Calibri"/>
                              </w:rPr>
                              <w:t>Predictable routines with consistent staffing</w:t>
                            </w:r>
                          </w:p>
                          <w:p w14:paraId="2DF0896A" w14:textId="77777777" w:rsidR="000B5728" w:rsidRPr="00FA1875" w:rsidRDefault="000B5728" w:rsidP="000B5728">
                            <w:pPr>
                              <w:numPr>
                                <w:ilvl w:val="0"/>
                                <w:numId w:val="1"/>
                              </w:numPr>
                              <w:spacing w:line="259" w:lineRule="auto"/>
                              <w:rPr>
                                <w:rFonts w:ascii="Calibri" w:hAnsi="Calibri" w:cs="Calibri"/>
                              </w:rPr>
                            </w:pPr>
                            <w:r w:rsidRPr="00FA1875">
                              <w:rPr>
                                <w:rFonts w:ascii="Calibri" w:hAnsi="Calibri" w:cs="Calibri"/>
                              </w:rPr>
                              <w:t>Clear communication with the family to rebuild trust</w:t>
                            </w:r>
                          </w:p>
                          <w:p w14:paraId="7FD47821" w14:textId="77777777" w:rsidR="000B5728" w:rsidRPr="00FA1875" w:rsidRDefault="000B5728" w:rsidP="000B5728">
                            <w:pPr>
                              <w:numPr>
                                <w:ilvl w:val="0"/>
                                <w:numId w:val="1"/>
                              </w:numPr>
                              <w:spacing w:line="259" w:lineRule="auto"/>
                              <w:rPr>
                                <w:rFonts w:ascii="Calibri" w:hAnsi="Calibri" w:cs="Calibri"/>
                              </w:rPr>
                            </w:pPr>
                            <w:r w:rsidRPr="00FA1875">
                              <w:rPr>
                                <w:rFonts w:ascii="Calibri" w:hAnsi="Calibri" w:cs="Calibri"/>
                              </w:rPr>
                              <w:t>Frequent reviews involving the SENDCo, class teacher, and parent</w:t>
                            </w:r>
                          </w:p>
                          <w:p w14:paraId="151174EA" w14:textId="77777777" w:rsidR="000B5728" w:rsidRPr="00FA1875" w:rsidRDefault="000B5728" w:rsidP="000B5728">
                            <w:pPr>
                              <w:rPr>
                                <w:rFonts w:ascii="Calibri" w:hAnsi="Calibri" w:cs="Calibri"/>
                              </w:rPr>
                            </w:pPr>
                            <w:r w:rsidRPr="00FA1875">
                              <w:rPr>
                                <w:rFonts w:ascii="Calibri" w:hAnsi="Calibri" w:cs="Calibri"/>
                              </w:rPr>
                              <w:t>The aim was to stabilise behaviour, rebuild relationships and prepare the pupil for an eventual full reintegration.</w:t>
                            </w:r>
                          </w:p>
                          <w:p w14:paraId="59BEF046" w14:textId="77777777" w:rsidR="000B5728" w:rsidRDefault="000B5728" w:rsidP="000B57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BD3B1D" id="_x0000_s1027" type="#_x0000_t202" style="position:absolute;margin-left:-58.5pt;margin-top:256.45pt;width:380.25pt;height:288.75pt;z-index:-2516264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" filled="f" stroked="f">
                <v:textbox>
                  <w:txbxContent>
                    <w:p w14:paraId="11E0A020" w14:textId="77777777" w:rsidR="000B5728" w:rsidRDefault="000B5728" w:rsidP="000B5728">
                      <w:pPr>
                        <w:rPr>
                          <w:rFonts w:ascii="Calibri" w:hAnsi="Calibri" w:cs="Calibri"/>
                        </w:rPr>
                      </w:pPr>
                      <w:r w:rsidRPr="00FA1875">
                        <w:rPr>
                          <w:rFonts w:ascii="Calibri" w:hAnsi="Calibri" w:cs="Calibri"/>
                        </w:rPr>
                        <w:t xml:space="preserve">To create safe, manageable expectations, the school implemented a </w:t>
                      </w:r>
                      <w:r w:rsidRPr="00FA1875">
                        <w:rPr>
                          <w:rFonts w:ascii="Calibri" w:hAnsi="Calibri" w:cs="Calibri"/>
                          <w:b/>
                          <w:bCs/>
                        </w:rPr>
                        <w:t>step-up timetable</w:t>
                      </w:r>
                      <w:r w:rsidRPr="00FA1875">
                        <w:rPr>
                          <w:rFonts w:ascii="Calibri" w:hAnsi="Calibri" w:cs="Calibri"/>
                        </w:rPr>
                        <w:t xml:space="preserve"> over eight weeks. </w:t>
                      </w:r>
                      <w:r>
                        <w:rPr>
                          <w:rFonts w:ascii="Calibri" w:hAnsi="Calibri" w:cs="Calibri"/>
                        </w:rPr>
                        <w:t>The school has an Inclusive Resource Provision (IRP) on site where access is determined via an assessment panel.</w:t>
                      </w:r>
                    </w:p>
                    <w:p w14:paraId="716BA8FD" w14:textId="77777777" w:rsidR="000B5728" w:rsidRPr="00FA1875" w:rsidRDefault="000B5728" w:rsidP="000B5728">
                      <w:pPr>
                        <w:rPr>
                          <w:rFonts w:ascii="Calibri" w:hAnsi="Calibri" w:cs="Calibri"/>
                        </w:rPr>
                      </w:pPr>
                      <w:r w:rsidRPr="00FA1875">
                        <w:rPr>
                          <w:rFonts w:ascii="Calibri" w:hAnsi="Calibri" w:cs="Calibri"/>
                        </w:rPr>
                        <w:t>Key features</w:t>
                      </w:r>
                      <w:r>
                        <w:rPr>
                          <w:rFonts w:ascii="Calibri" w:hAnsi="Calibri" w:cs="Calibri"/>
                        </w:rPr>
                        <w:t xml:space="preserve"> of step-out</w:t>
                      </w:r>
                      <w:r w:rsidRPr="00FA1875">
                        <w:rPr>
                          <w:rFonts w:ascii="Calibri" w:hAnsi="Calibri" w:cs="Calibri"/>
                        </w:rPr>
                        <w:t xml:space="preserve"> included:</w:t>
                      </w:r>
                    </w:p>
                    <w:p w14:paraId="4A3EE90C" w14:textId="77777777" w:rsidR="000B5728" w:rsidRPr="00FA1875" w:rsidRDefault="000B5728" w:rsidP="000B5728">
                      <w:pPr>
                        <w:numPr>
                          <w:ilvl w:val="0"/>
                          <w:numId w:val="1"/>
                        </w:numPr>
                        <w:spacing w:line="259" w:lineRule="auto"/>
                        <w:rPr>
                          <w:rFonts w:ascii="Calibri" w:hAnsi="Calibri" w:cs="Calibri"/>
                        </w:rPr>
                      </w:pPr>
                      <w:r w:rsidRPr="00FA1875">
                        <w:rPr>
                          <w:rFonts w:ascii="Calibri" w:hAnsi="Calibri" w:cs="Calibri"/>
                        </w:rPr>
                        <w:t>Gradual increase of time spent in school and in structured learning</w:t>
                      </w:r>
                    </w:p>
                    <w:p w14:paraId="6A7F4401" w14:textId="77777777" w:rsidR="000B5728" w:rsidRPr="00FA1875" w:rsidRDefault="000B5728" w:rsidP="000B5728">
                      <w:pPr>
                        <w:numPr>
                          <w:ilvl w:val="0"/>
                          <w:numId w:val="1"/>
                        </w:numPr>
                        <w:spacing w:line="259" w:lineRule="auto"/>
                        <w:rPr>
                          <w:rFonts w:ascii="Calibri" w:hAnsi="Calibri" w:cs="Calibri"/>
                        </w:rPr>
                      </w:pPr>
                      <w:r w:rsidRPr="00FA1875">
                        <w:rPr>
                          <w:rFonts w:ascii="Calibri" w:hAnsi="Calibri" w:cs="Calibri"/>
                        </w:rPr>
                        <w:t>Prioritised regulation-based activities</w:t>
                      </w:r>
                    </w:p>
                    <w:p w14:paraId="2F60C19E" w14:textId="77777777" w:rsidR="000B5728" w:rsidRPr="00FA1875" w:rsidRDefault="000B5728" w:rsidP="000B5728">
                      <w:pPr>
                        <w:numPr>
                          <w:ilvl w:val="0"/>
                          <w:numId w:val="1"/>
                        </w:numPr>
                        <w:spacing w:line="259" w:lineRule="auto"/>
                        <w:rPr>
                          <w:rFonts w:ascii="Calibri" w:hAnsi="Calibri" w:cs="Calibri"/>
                        </w:rPr>
                      </w:pPr>
                      <w:r w:rsidRPr="00FA1875">
                        <w:rPr>
                          <w:rFonts w:ascii="Calibri" w:hAnsi="Calibri" w:cs="Calibri"/>
                        </w:rPr>
                        <w:t>Predictable routines with consistent staffing</w:t>
                      </w:r>
                    </w:p>
                    <w:p w14:paraId="2DF0896A" w14:textId="77777777" w:rsidR="000B5728" w:rsidRPr="00FA1875" w:rsidRDefault="000B5728" w:rsidP="000B5728">
                      <w:pPr>
                        <w:numPr>
                          <w:ilvl w:val="0"/>
                          <w:numId w:val="1"/>
                        </w:numPr>
                        <w:spacing w:line="259" w:lineRule="auto"/>
                        <w:rPr>
                          <w:rFonts w:ascii="Calibri" w:hAnsi="Calibri" w:cs="Calibri"/>
                        </w:rPr>
                      </w:pPr>
                      <w:r w:rsidRPr="00FA1875">
                        <w:rPr>
                          <w:rFonts w:ascii="Calibri" w:hAnsi="Calibri" w:cs="Calibri"/>
                        </w:rPr>
                        <w:t>Clear communication with the family to rebuild trust</w:t>
                      </w:r>
                    </w:p>
                    <w:p w14:paraId="7FD47821" w14:textId="77777777" w:rsidR="000B5728" w:rsidRPr="00FA1875" w:rsidRDefault="000B5728" w:rsidP="000B5728">
                      <w:pPr>
                        <w:numPr>
                          <w:ilvl w:val="0"/>
                          <w:numId w:val="1"/>
                        </w:numPr>
                        <w:spacing w:line="259" w:lineRule="auto"/>
                        <w:rPr>
                          <w:rFonts w:ascii="Calibri" w:hAnsi="Calibri" w:cs="Calibri"/>
                        </w:rPr>
                      </w:pPr>
                      <w:r w:rsidRPr="00FA1875">
                        <w:rPr>
                          <w:rFonts w:ascii="Calibri" w:hAnsi="Calibri" w:cs="Calibri"/>
                        </w:rPr>
                        <w:t>Frequent reviews involving the SENDCo, class teacher, and parent</w:t>
                      </w:r>
                    </w:p>
                    <w:p w14:paraId="151174EA" w14:textId="77777777" w:rsidR="000B5728" w:rsidRPr="00FA1875" w:rsidRDefault="000B5728" w:rsidP="000B5728">
                      <w:pPr>
                        <w:rPr>
                          <w:rFonts w:ascii="Calibri" w:hAnsi="Calibri" w:cs="Calibri"/>
                        </w:rPr>
                      </w:pPr>
                      <w:r w:rsidRPr="00FA1875">
                        <w:rPr>
                          <w:rFonts w:ascii="Calibri" w:hAnsi="Calibri" w:cs="Calibri"/>
                        </w:rPr>
                        <w:t>The aim was to stabilise behaviour, rebuild relationships and prepare the pupil for an eventual full reintegration.</w:t>
                      </w:r>
                    </w:p>
                    <w:p w14:paraId="59BEF046" w14:textId="77777777" w:rsidR="000B5728" w:rsidRDefault="000B5728" w:rsidP="000B5728"/>
                  </w:txbxContent>
                </v:textbox>
                <w10:wrap type="tight" anchory="page"/>
              </v:shape>
            </w:pict>
          </mc:Fallback>
        </mc:AlternateContent>
      </w:r>
      <w:r w:rsidR="000D6B2D">
        <w:rPr>
          <w:noProof/>
        </w:rPr>
        <mc:AlternateContent>
          <mc:Choice Requires="wps">
            <w:drawing>
              <wp:anchor distT="45720" distB="45720" distL="114300" distR="114300" simplePos="0" relativeHeight="251687936" behindDoc="1" locked="0" layoutInCell="1" allowOverlap="1" wp14:anchorId="37C41396" wp14:editId="77A71B24">
                <wp:simplePos x="0" y="0"/>
                <wp:positionH relativeFrom="column">
                  <wp:posOffset>4514215</wp:posOffset>
                </wp:positionH>
                <wp:positionV relativeFrom="page">
                  <wp:posOffset>2815590</wp:posOffset>
                </wp:positionV>
                <wp:extent cx="5019675" cy="352425"/>
                <wp:effectExtent l="0" t="0" r="9525" b="9525"/>
                <wp:wrapTight wrapText="bothSides">
                  <wp:wrapPolygon edited="0">
                    <wp:start x="0" y="0"/>
                    <wp:lineTo x="0" y="21016"/>
                    <wp:lineTo x="21559" y="21016"/>
                    <wp:lineTo x="21559" y="0"/>
                    <wp:lineTo x="0" y="0"/>
                  </wp:wrapPolygon>
                </wp:wrapTight>
                <wp:docPr id="11988969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352425"/>
                        </a:xfrm>
                        <a:prstGeom prst="rect">
                          <a:avLst/>
                        </a:prstGeom>
                        <a:solidFill>
                          <a:srgbClr val="A126B5"/>
                        </a:solidFill>
                        <a:ln w="9525">
                          <a:noFill/>
                          <a:miter lim="800000"/>
                          <a:headEnd/>
                          <a:tailEnd/>
                        </a:ln>
                      </wps:spPr>
                      <wps:txbx>
                        <w:txbxContent>
                          <w:p w14:paraId="4610830C" w14:textId="77777777" w:rsidR="000B5728" w:rsidRPr="008C705E" w:rsidRDefault="000B5728" w:rsidP="000B5728">
                            <w:pPr>
                              <w:rPr>
                                <w:b/>
                                <w:bCs/>
                                <w:color w:val="FFFFFF" w:themeColor="background1"/>
                                <w:sz w:val="36"/>
                                <w:szCs w:val="36"/>
                              </w:rPr>
                            </w:pPr>
                            <w:r w:rsidRPr="008C705E">
                              <w:rPr>
                                <w:rFonts w:ascii="Calibri" w:hAnsi="Calibri" w:cs="Calibri"/>
                                <w:b/>
                                <w:bCs/>
                                <w:color w:val="FFFFFF" w:themeColor="background1"/>
                                <w:sz w:val="28"/>
                                <w:szCs w:val="28"/>
                              </w:rPr>
                              <w:t>Reintegration Approach (Phase 1): Pupil-Led, Structured Return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41396" id="_x0000_s1028" type="#_x0000_t202" style="position:absolute;margin-left:355.45pt;margin-top:221.7pt;width:395.25pt;height:27.75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" fillcolor="#a126b5" stroked="f">
                <v:textbox>
                  <w:txbxContent>
                    <w:p w14:paraId="4610830C" w14:textId="77777777" w:rsidR="000B5728" w:rsidRPr="008C705E" w:rsidRDefault="000B5728" w:rsidP="000B5728">
                      <w:pPr>
                        <w:rPr>
                          <w:b/>
                          <w:bCs/>
                          <w:color w:val="FFFFFF" w:themeColor="background1"/>
                          <w:sz w:val="36"/>
                          <w:szCs w:val="36"/>
                        </w:rPr>
                      </w:pPr>
                      <w:r w:rsidRPr="008C705E">
                        <w:rPr>
                          <w:rFonts w:ascii="Calibri" w:hAnsi="Calibri" w:cs="Calibri"/>
                          <w:b/>
                          <w:bCs/>
                          <w:color w:val="FFFFFF" w:themeColor="background1"/>
                          <w:sz w:val="28"/>
                          <w:szCs w:val="28"/>
                        </w:rPr>
                        <w:t>Reintegration Approach (Phase 1): Pupil-Led, Structured Return</w:t>
                      </w:r>
                    </w:p>
                  </w:txbxContent>
                </v:textbox>
                <w10:wrap type="tight" anchory="page"/>
              </v:shape>
            </w:pict>
          </mc:Fallback>
        </mc:AlternateContent>
      </w:r>
      <w:r w:rsidR="000D6B2D">
        <w:rPr>
          <w:noProof/>
        </w:rPr>
        <mc:AlternateContent>
          <mc:Choice Requires="wps">
            <w:drawing>
              <wp:anchor distT="45720" distB="45720" distL="114300" distR="114300" simplePos="0" relativeHeight="251685888" behindDoc="1" locked="0" layoutInCell="1" allowOverlap="1" wp14:anchorId="05639D3B" wp14:editId="512CF656">
                <wp:simplePos x="0" y="0"/>
                <wp:positionH relativeFrom="column">
                  <wp:posOffset>-714375</wp:posOffset>
                </wp:positionH>
                <wp:positionV relativeFrom="page">
                  <wp:posOffset>2815590</wp:posOffset>
                </wp:positionV>
                <wp:extent cx="5019675" cy="361950"/>
                <wp:effectExtent l="0" t="0" r="9525" b="0"/>
                <wp:wrapTight wrapText="bothSides">
                  <wp:wrapPolygon edited="0">
                    <wp:start x="0" y="0"/>
                    <wp:lineTo x="0" y="20463"/>
                    <wp:lineTo x="21559" y="20463"/>
                    <wp:lineTo x="21559" y="0"/>
                    <wp:lineTo x="0" y="0"/>
                  </wp:wrapPolygon>
                </wp:wrapTight>
                <wp:docPr id="1476424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361950"/>
                        </a:xfrm>
                        <a:prstGeom prst="rect">
                          <a:avLst/>
                        </a:prstGeom>
                        <a:solidFill>
                          <a:srgbClr val="A126B5"/>
                        </a:solidFill>
                        <a:ln w="9525">
                          <a:noFill/>
                          <a:miter lim="800000"/>
                          <a:headEnd/>
                          <a:tailEnd/>
                        </a:ln>
                      </wps:spPr>
                      <wps:txbx>
                        <w:txbxContent>
                          <w:p w14:paraId="57F7A025" w14:textId="77777777" w:rsidR="000B5728" w:rsidRPr="0031134F" w:rsidRDefault="000B5728" w:rsidP="000B5728">
                            <w:pPr>
                              <w:rPr>
                                <w:b/>
                                <w:bCs/>
                                <w:color w:val="FFFFFF" w:themeColor="background1"/>
                                <w:sz w:val="40"/>
                                <w:szCs w:val="40"/>
                              </w:rPr>
                            </w:pPr>
                            <w:r w:rsidRPr="0031134F">
                              <w:rPr>
                                <w:rFonts w:cs="Calibri"/>
                                <w:b/>
                                <w:bCs/>
                                <w:color w:val="FFFFFF" w:themeColor="background1"/>
                                <w:sz w:val="32"/>
                                <w:szCs w:val="32"/>
                              </w:rPr>
                              <w:t>Initial Intervention: 8</w:t>
                            </w:r>
                            <w:r w:rsidRPr="0031134F">
                              <w:rPr>
                                <w:rFonts w:cs="Calibri"/>
                                <w:b/>
                                <w:bCs/>
                                <w:color w:val="FFFFFF" w:themeColor="background1"/>
                                <w:sz w:val="32"/>
                                <w:szCs w:val="32"/>
                              </w:rPr>
                              <w:noBreakHyphen/>
                              <w:t>Week Step-Out Timetable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39D3B" id="_x0000_s1029" type="#_x0000_t202" style="position:absolute;margin-left:-56.25pt;margin-top:221.7pt;width:395.25pt;height:28.5pt;z-index:-2516305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" fillcolor="#a126b5" stroked="f">
                <v:textbox>
                  <w:txbxContent>
                    <w:p w14:paraId="57F7A025" w14:textId="77777777" w:rsidR="000B5728" w:rsidRPr="0031134F" w:rsidRDefault="000B5728" w:rsidP="000B5728">
                      <w:pPr>
                        <w:rPr>
                          <w:b/>
                          <w:bCs/>
                          <w:color w:val="FFFFFF" w:themeColor="background1"/>
                          <w:sz w:val="40"/>
                          <w:szCs w:val="40"/>
                        </w:rPr>
                      </w:pPr>
                      <w:r w:rsidRPr="0031134F">
                        <w:rPr>
                          <w:rFonts w:cs="Calibri"/>
                          <w:b/>
                          <w:bCs/>
                          <w:color w:val="FFFFFF" w:themeColor="background1"/>
                          <w:sz w:val="32"/>
                          <w:szCs w:val="32"/>
                        </w:rPr>
                        <w:t>Initial Intervention: 8</w:t>
                      </w:r>
                      <w:r w:rsidRPr="0031134F">
                        <w:rPr>
                          <w:rFonts w:cs="Calibri"/>
                          <w:b/>
                          <w:bCs/>
                          <w:color w:val="FFFFFF" w:themeColor="background1"/>
                          <w:sz w:val="32"/>
                          <w:szCs w:val="32"/>
                        </w:rPr>
                        <w:noBreakHyphen/>
                        <w:t>Week Step-Out Timetable</w:t>
                      </w:r>
                    </w:p>
                  </w:txbxContent>
                </v:textbox>
                <w10:wrap type="tight" anchory="page"/>
              </v:shape>
            </w:pict>
          </mc:Fallback>
        </mc:AlternateContent>
      </w:r>
      <w:r w:rsidR="000D6B2D">
        <w:rPr>
          <w:noProof/>
        </w:rPr>
        <mc:AlternateContent>
          <mc:Choice Requires="wps">
            <w:drawing>
              <wp:anchor distT="45720" distB="45720" distL="114300" distR="114300" simplePos="0" relativeHeight="251683840" behindDoc="0" locked="0" layoutInCell="1" allowOverlap="1" wp14:anchorId="2499CF64" wp14:editId="138484DA">
                <wp:simplePos x="0" y="0"/>
                <wp:positionH relativeFrom="margin">
                  <wp:align>center</wp:align>
                </wp:positionH>
                <wp:positionV relativeFrom="paragraph">
                  <wp:posOffset>828675</wp:posOffset>
                </wp:positionV>
                <wp:extent cx="10296525" cy="1000125"/>
                <wp:effectExtent l="0" t="0" r="0" b="0"/>
                <wp:wrapSquare wrapText="bothSides"/>
                <wp:docPr id="153190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6525" cy="1000125"/>
                        </a:xfrm>
                        <a:prstGeom prst="rect">
                          <a:avLst/>
                        </a:prstGeom>
                        <a:noFill/>
                        <a:ln w="9525">
                          <a:noFill/>
                          <a:miter lim="800000"/>
                          <a:headEnd/>
                          <a:tailEnd/>
                        </a:ln>
                      </wps:spPr>
                      <wps:txbx>
                        <w:txbxContent>
                          <w:p w14:paraId="5A97FD99" w14:textId="77777777" w:rsidR="000B5728" w:rsidRPr="0046230B" w:rsidRDefault="000B5728" w:rsidP="000B5728">
                            <w:pPr>
                              <w:rPr>
                                <w:rFonts w:ascii="Calibri" w:hAnsi="Calibri" w:cs="Calibri"/>
                              </w:rPr>
                            </w:pPr>
                            <w:r w:rsidRPr="0046230B">
                              <w:rPr>
                                <w:rFonts w:ascii="Calibri" w:hAnsi="Calibri" w:cs="Calibri"/>
                              </w:rPr>
                              <w:t xml:space="preserve">The pupil is a Year 3 child with an Education, Health and Care Plan (EHCP) for Social, Emotional, and Mental Health (SEMH) needs and is currently on the diagnostic pathway for </w:t>
                            </w:r>
                            <w:proofErr w:type="gramStart"/>
                            <w:r w:rsidRPr="0046230B">
                              <w:rPr>
                                <w:rFonts w:ascii="Calibri" w:hAnsi="Calibri" w:cs="Calibri"/>
                              </w:rPr>
                              <w:t>Autism Spectrum Disorder</w:t>
                            </w:r>
                            <w:proofErr w:type="gramEnd"/>
                            <w:r w:rsidRPr="0046230B">
                              <w:rPr>
                                <w:rFonts w:ascii="Calibri" w:hAnsi="Calibri" w:cs="Calibri"/>
                              </w:rPr>
                              <w:t xml:space="preserve"> (ASD). Prior to the intervention described in this case study, the pupil experienced significant dysregulation, resulting in 16</w:t>
                            </w:r>
                            <w:r w:rsidRPr="0046230B">
                              <w:rPr>
                                <w:rFonts w:ascii="Calibri" w:hAnsi="Calibri" w:cs="Calibri"/>
                              </w:rPr>
                              <w:noBreakHyphen/>
                              <w:t>day fixed-term suspensions and multiple parental complaints from his peers. The school recognised the need for an intensive, highly structured reintegration plan to prevent Permanent Exclusion (PEX) and support the pupil’s long-term stability in mainstream education.</w:t>
                            </w:r>
                          </w:p>
                          <w:p w14:paraId="13E8C2C8" w14:textId="77777777" w:rsidR="000B5728" w:rsidRDefault="000B5728" w:rsidP="000B57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99CF64" id="_x0000_s1030" type="#_x0000_t202" style="position:absolute;margin-left:0;margin-top:65.25pt;width:810.75pt;height:78.75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" filled="f" stroked="f">
                <v:textbox>
                  <w:txbxContent>
                    <w:p w14:paraId="5A97FD99" w14:textId="77777777" w:rsidR="000B5728" w:rsidRPr="0046230B" w:rsidRDefault="000B5728" w:rsidP="000B5728">
                      <w:pPr>
                        <w:rPr>
                          <w:rFonts w:ascii="Calibri" w:hAnsi="Calibri" w:cs="Calibri"/>
                        </w:rPr>
                      </w:pPr>
                      <w:r w:rsidRPr="0046230B">
                        <w:rPr>
                          <w:rFonts w:ascii="Calibri" w:hAnsi="Calibri" w:cs="Calibri"/>
                        </w:rPr>
                        <w:t xml:space="preserve">The pupil is a Year 3 child with an Education, Health and Care Plan (EHCP) for Social, Emotional, and Mental Health (SEMH) needs and is currently on the diagnostic pathway for </w:t>
                      </w:r>
                      <w:proofErr w:type="gramStart"/>
                      <w:r w:rsidRPr="0046230B">
                        <w:rPr>
                          <w:rFonts w:ascii="Calibri" w:hAnsi="Calibri" w:cs="Calibri"/>
                        </w:rPr>
                        <w:t>Autism Spectrum Disorder</w:t>
                      </w:r>
                      <w:proofErr w:type="gramEnd"/>
                      <w:r w:rsidRPr="0046230B">
                        <w:rPr>
                          <w:rFonts w:ascii="Calibri" w:hAnsi="Calibri" w:cs="Calibri"/>
                        </w:rPr>
                        <w:t xml:space="preserve"> (ASD). Prior to the intervention described in this case study, the pupil experienced significant dysregulation, resulting in 16</w:t>
                      </w:r>
                      <w:r w:rsidRPr="0046230B">
                        <w:rPr>
                          <w:rFonts w:ascii="Calibri" w:hAnsi="Calibri" w:cs="Calibri"/>
                        </w:rPr>
                        <w:noBreakHyphen/>
                        <w:t>day fixed-term suspensions and multiple parental complaints from his peers. The school recognised the need for an intensive, highly structured reintegration plan to prevent Permanent Exclusion (PEX) and support the pupil’s long-term stability in mainstream education.</w:t>
                      </w:r>
                    </w:p>
                    <w:p w14:paraId="13E8C2C8" w14:textId="77777777" w:rsidR="000B5728" w:rsidRDefault="000B5728" w:rsidP="000B5728"/>
                  </w:txbxContent>
                </v:textbox>
                <w10:wrap type="square" anchorx="margin"/>
              </v:shape>
            </w:pict>
          </mc:Fallback>
        </mc:AlternateContent>
      </w:r>
      <w:r w:rsidR="000B5728">
        <w:rPr>
          <w:noProof/>
        </w:rPr>
        <mc:AlternateContent>
          <mc:Choice Requires="wps">
            <w:drawing>
              <wp:anchor distT="45720" distB="45720" distL="114300" distR="114300" simplePos="0" relativeHeight="251681792" behindDoc="1" locked="0" layoutInCell="1" allowOverlap="1" wp14:anchorId="4940D809" wp14:editId="2ECD98AB">
                <wp:simplePos x="0" y="0"/>
                <wp:positionH relativeFrom="column">
                  <wp:posOffset>-742950</wp:posOffset>
                </wp:positionH>
                <wp:positionV relativeFrom="page">
                  <wp:posOffset>1343025</wp:posOffset>
                </wp:positionV>
                <wp:extent cx="10334625" cy="352425"/>
                <wp:effectExtent l="0" t="0" r="9525" b="9525"/>
                <wp:wrapTight wrapText="bothSides">
                  <wp:wrapPolygon edited="0">
                    <wp:start x="0" y="0"/>
                    <wp:lineTo x="0" y="21016"/>
                    <wp:lineTo x="21580" y="21016"/>
                    <wp:lineTo x="21580" y="0"/>
                    <wp:lineTo x="0" y="0"/>
                  </wp:wrapPolygon>
                </wp:wrapTight>
                <wp:docPr id="2308085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4625" cy="352425"/>
                        </a:xfrm>
                        <a:prstGeom prst="rect">
                          <a:avLst/>
                        </a:prstGeom>
                        <a:solidFill>
                          <a:srgbClr val="A126B5"/>
                        </a:solidFill>
                        <a:ln w="9525">
                          <a:noFill/>
                          <a:miter lim="800000"/>
                          <a:headEnd/>
                          <a:tailEnd/>
                        </a:ln>
                      </wps:spPr>
                      <wps:txbx>
                        <w:txbxContent>
                          <w:p w14:paraId="45B1B821" w14:textId="77777777" w:rsidR="003F16D5" w:rsidRPr="00FD7CD4" w:rsidRDefault="003F16D5" w:rsidP="003F16D5">
                            <w:pPr>
                              <w:rPr>
                                <w:b/>
                                <w:bCs/>
                                <w:color w:val="FFFFFF" w:themeColor="background1"/>
                                <w:sz w:val="32"/>
                                <w:szCs w:val="32"/>
                              </w:rPr>
                            </w:pPr>
                            <w:r>
                              <w:rPr>
                                <w:b/>
                                <w:bCs/>
                                <w:color w:val="FFFFFF" w:themeColor="background1"/>
                                <w:sz w:val="32"/>
                                <w:szCs w:val="32"/>
                              </w:rPr>
                              <w:t>Background and Context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40D809" id="_x0000_s1031" type="#_x0000_t202" style="position:absolute;margin-left:-58.5pt;margin-top:105.75pt;width:813.75pt;height:27.75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" fillcolor="#a126b5" stroked="f">
                <v:textbox>
                  <w:txbxContent>
                    <w:p w14:paraId="45B1B821" w14:textId="77777777" w:rsidR="003F16D5" w:rsidRPr="00FD7CD4" w:rsidRDefault="003F16D5" w:rsidP="003F16D5">
                      <w:pPr>
                        <w:rPr>
                          <w:b/>
                          <w:bCs/>
                          <w:color w:val="FFFFFF" w:themeColor="background1"/>
                          <w:sz w:val="32"/>
                          <w:szCs w:val="32"/>
                        </w:rPr>
                      </w:pPr>
                      <w:r>
                        <w:rPr>
                          <w:b/>
                          <w:bCs/>
                          <w:color w:val="FFFFFF" w:themeColor="background1"/>
                          <w:sz w:val="32"/>
                          <w:szCs w:val="32"/>
                        </w:rPr>
                        <w:t>Background and Context</w:t>
                      </w:r>
                    </w:p>
                  </w:txbxContent>
                </v:textbox>
                <w10:wrap type="tight" anchory="page"/>
              </v:shape>
            </w:pict>
          </mc:Fallback>
        </mc:AlternateContent>
      </w:r>
      <w:r w:rsidR="003F16D5">
        <w:rPr>
          <w:noProof/>
        </w:rPr>
        <w:drawing>
          <wp:anchor distT="0" distB="0" distL="114300" distR="114300" simplePos="0" relativeHeight="251679744" behindDoc="1" locked="0" layoutInCell="1" allowOverlap="1" wp14:anchorId="0345B333" wp14:editId="1249F824">
            <wp:simplePos x="0" y="0"/>
            <wp:positionH relativeFrom="page">
              <wp:align>right</wp:align>
            </wp:positionH>
            <wp:positionV relativeFrom="page">
              <wp:align>top</wp:align>
            </wp:positionV>
            <wp:extent cx="10698480" cy="1095375"/>
            <wp:effectExtent l="0" t="0" r="7620" b="9525"/>
            <wp:wrapTight wrapText="bothSides">
              <wp:wrapPolygon edited="0">
                <wp:start x="0" y="0"/>
                <wp:lineTo x="0" y="21412"/>
                <wp:lineTo x="21577" y="21412"/>
                <wp:lineTo x="21577" y="0"/>
                <wp:lineTo x="0" y="0"/>
              </wp:wrapPolygon>
            </wp:wrapTight>
            <wp:docPr id="81004939" name="Picture 1" descr="A screenshot of a white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598867" name="Picture 1" descr="A screenshot of a white screen&#10;&#10;AI-generated content may be incorrect."/>
                    <pic:cNvPicPr/>
                  </pic:nvPicPr>
                  <pic:blipFill rotWithShape="1">
                    <a:blip r:embed="rId8">
                      <a:extLst>
                        <a:ext uri="{28A0092B-C50C-407E-A947-70E740481C1C}">
                          <a14:useLocalDpi xmlns:a14="http://schemas.microsoft.com/office/drawing/2010/main" val="0"/>
                        </a:ext>
                      </a:extLst>
                    </a:blip>
                    <a:srcRect b="85479"/>
                    <a:stretch/>
                  </pic:blipFill>
                  <pic:spPr bwMode="auto">
                    <a:xfrm>
                      <a:off x="0" y="0"/>
                      <a:ext cx="10698480" cy="1095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C58DF9" w14:textId="59350BD3" w:rsidR="00A07EA6" w:rsidRDefault="00A07EA6">
      <w:pPr>
        <w:spacing w:line="259" w:lineRule="auto"/>
      </w:pPr>
      <w:r>
        <w:br w:type="page"/>
      </w:r>
    </w:p>
    <w:p w14:paraId="3C1099FE" w14:textId="28FC8D8F" w:rsidR="004E62E6" w:rsidRDefault="000903CA">
      <w:r>
        <w:rPr>
          <w:noProof/>
        </w:rPr>
        <w:lastRenderedPageBreak/>
        <mc:AlternateContent>
          <mc:Choice Requires="wps">
            <w:drawing>
              <wp:anchor distT="45720" distB="45720" distL="114300" distR="114300" simplePos="0" relativeHeight="251702272" behindDoc="1" locked="0" layoutInCell="1" allowOverlap="1" wp14:anchorId="198DB9F6" wp14:editId="13BF3340">
                <wp:simplePos x="0" y="0"/>
                <wp:positionH relativeFrom="column">
                  <wp:posOffset>4332605</wp:posOffset>
                </wp:positionH>
                <wp:positionV relativeFrom="page">
                  <wp:posOffset>4608830</wp:posOffset>
                </wp:positionV>
                <wp:extent cx="5248275" cy="361950"/>
                <wp:effectExtent l="0" t="0" r="9525" b="0"/>
                <wp:wrapTight wrapText="bothSides">
                  <wp:wrapPolygon edited="0">
                    <wp:start x="0" y="0"/>
                    <wp:lineTo x="0" y="20463"/>
                    <wp:lineTo x="21561" y="20463"/>
                    <wp:lineTo x="21561" y="0"/>
                    <wp:lineTo x="0" y="0"/>
                  </wp:wrapPolygon>
                </wp:wrapTight>
                <wp:docPr id="861125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361950"/>
                        </a:xfrm>
                        <a:prstGeom prst="rect">
                          <a:avLst/>
                        </a:prstGeom>
                        <a:solidFill>
                          <a:srgbClr val="A126B5"/>
                        </a:solidFill>
                        <a:ln w="9525">
                          <a:noFill/>
                          <a:miter lim="800000"/>
                          <a:headEnd/>
                          <a:tailEnd/>
                        </a:ln>
                      </wps:spPr>
                      <wps:txbx>
                        <w:txbxContent>
                          <w:p w14:paraId="79F7CE6D" w14:textId="22691B76" w:rsidR="000903CA" w:rsidRPr="00D16C6F" w:rsidRDefault="00FA2F77" w:rsidP="000903CA">
                            <w:pPr>
                              <w:rPr>
                                <w:b/>
                                <w:bCs/>
                                <w:color w:val="FFFFFF" w:themeColor="background1"/>
                                <w:sz w:val="52"/>
                                <w:szCs w:val="52"/>
                              </w:rPr>
                            </w:pPr>
                            <w:r w:rsidRPr="00D16C6F">
                              <w:rPr>
                                <w:rFonts w:ascii="Calibri" w:hAnsi="Calibri" w:cs="Calibri"/>
                                <w:b/>
                                <w:bCs/>
                                <w:color w:val="FFFFFF" w:themeColor="background1"/>
                                <w:sz w:val="32"/>
                                <w:szCs w:val="32"/>
                              </w:rPr>
                              <w:t>Family Engagement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8DB9F6" id="_x0000_s1032" type="#_x0000_t202" style="position:absolute;margin-left:341.15pt;margin-top:362.9pt;width:413.25pt;height:28.5pt;z-index:-2516142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" fillcolor="#a126b5" stroked="f">
                <v:textbox>
                  <w:txbxContent>
                    <w:p w14:paraId="79F7CE6D" w14:textId="22691B76" w:rsidR="000903CA" w:rsidRPr="00D16C6F" w:rsidRDefault="00FA2F77" w:rsidP="000903CA">
                      <w:pPr>
                        <w:rPr>
                          <w:b/>
                          <w:bCs/>
                          <w:color w:val="FFFFFF" w:themeColor="background1"/>
                          <w:sz w:val="52"/>
                          <w:szCs w:val="52"/>
                        </w:rPr>
                      </w:pPr>
                      <w:r w:rsidRPr="00D16C6F">
                        <w:rPr>
                          <w:rFonts w:ascii="Calibri" w:hAnsi="Calibri" w:cs="Calibri"/>
                          <w:b/>
                          <w:bCs/>
                          <w:color w:val="FFFFFF" w:themeColor="background1"/>
                          <w:sz w:val="32"/>
                          <w:szCs w:val="32"/>
                        </w:rPr>
                        <w:t>Family Engagement</w:t>
                      </w:r>
                    </w:p>
                  </w:txbxContent>
                </v:textbox>
                <w10:wrap type="tight" anchory="page"/>
              </v:shape>
            </w:pict>
          </mc:Fallback>
        </mc:AlternateContent>
      </w:r>
      <w:r>
        <w:rPr>
          <w:noProof/>
        </w:rPr>
        <mc:AlternateContent>
          <mc:Choice Requires="wps">
            <w:drawing>
              <wp:anchor distT="45720" distB="45720" distL="114300" distR="114300" simplePos="0" relativeHeight="251700224" behindDoc="1" locked="0" layoutInCell="1" allowOverlap="1" wp14:anchorId="76E6713A" wp14:editId="34151AE5">
                <wp:simplePos x="0" y="0"/>
                <wp:positionH relativeFrom="column">
                  <wp:posOffset>-762000</wp:posOffset>
                </wp:positionH>
                <wp:positionV relativeFrom="page">
                  <wp:posOffset>3990975</wp:posOffset>
                </wp:positionV>
                <wp:extent cx="4895850" cy="3228975"/>
                <wp:effectExtent l="0" t="0" r="0" b="0"/>
                <wp:wrapTight wrapText="bothSides">
                  <wp:wrapPolygon edited="0">
                    <wp:start x="252" y="0"/>
                    <wp:lineTo x="252" y="21409"/>
                    <wp:lineTo x="21264" y="21409"/>
                    <wp:lineTo x="21264" y="0"/>
                    <wp:lineTo x="252" y="0"/>
                  </wp:wrapPolygon>
                </wp:wrapTight>
                <wp:docPr id="1121818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3228975"/>
                        </a:xfrm>
                        <a:prstGeom prst="rect">
                          <a:avLst/>
                        </a:prstGeom>
                        <a:noFill/>
                        <a:ln w="9525">
                          <a:noFill/>
                          <a:miter lim="800000"/>
                          <a:headEnd/>
                          <a:tailEnd/>
                        </a:ln>
                      </wps:spPr>
                      <wps:txbx>
                        <w:txbxContent>
                          <w:p w14:paraId="75752FDF" w14:textId="77777777" w:rsidR="000903CA" w:rsidRPr="00FA1875" w:rsidRDefault="000903CA" w:rsidP="000903CA">
                            <w:pPr>
                              <w:rPr>
                                <w:rFonts w:ascii="Calibri" w:hAnsi="Calibri" w:cs="Calibri"/>
                              </w:rPr>
                            </w:pPr>
                            <w:r w:rsidRPr="00FA1875">
                              <w:rPr>
                                <w:rFonts w:ascii="Calibri" w:hAnsi="Calibri" w:cs="Calibri"/>
                              </w:rPr>
                              <w:t>Four months following reintegration, the pupil:</w:t>
                            </w:r>
                          </w:p>
                          <w:p w14:paraId="2BBA693C" w14:textId="77777777" w:rsidR="000903CA" w:rsidRPr="00FA1875" w:rsidRDefault="000903CA" w:rsidP="000903CA">
                            <w:pPr>
                              <w:numPr>
                                <w:ilvl w:val="0"/>
                                <w:numId w:val="6"/>
                              </w:numPr>
                              <w:spacing w:line="259" w:lineRule="auto"/>
                              <w:rPr>
                                <w:rFonts w:ascii="Calibri" w:hAnsi="Calibri" w:cs="Calibri"/>
                              </w:rPr>
                            </w:pPr>
                            <w:r w:rsidRPr="00FA1875">
                              <w:rPr>
                                <w:rFonts w:ascii="Calibri" w:hAnsi="Calibri" w:cs="Calibri"/>
                              </w:rPr>
                              <w:t xml:space="preserve">Is </w:t>
                            </w:r>
                            <w:r w:rsidRPr="00FA1875">
                              <w:rPr>
                                <w:rFonts w:ascii="Calibri" w:hAnsi="Calibri" w:cs="Calibri"/>
                                <w:b/>
                                <w:bCs/>
                              </w:rPr>
                              <w:t>fully integrated</w:t>
                            </w:r>
                            <w:r w:rsidRPr="00FA1875">
                              <w:rPr>
                                <w:rFonts w:ascii="Calibri" w:hAnsi="Calibri" w:cs="Calibri"/>
                              </w:rPr>
                              <w:t xml:space="preserve"> into mainstream lessons with peers</w:t>
                            </w:r>
                          </w:p>
                          <w:p w14:paraId="2963F9F1" w14:textId="77777777" w:rsidR="000903CA" w:rsidRPr="00FA1875" w:rsidRDefault="000903CA" w:rsidP="000903CA">
                            <w:pPr>
                              <w:numPr>
                                <w:ilvl w:val="0"/>
                                <w:numId w:val="6"/>
                              </w:numPr>
                              <w:spacing w:line="259" w:lineRule="auto"/>
                              <w:rPr>
                                <w:rFonts w:ascii="Calibri" w:hAnsi="Calibri" w:cs="Calibri"/>
                              </w:rPr>
                            </w:pPr>
                            <w:r w:rsidRPr="00FA1875">
                              <w:rPr>
                                <w:rFonts w:ascii="Calibri" w:hAnsi="Calibri" w:cs="Calibri"/>
                              </w:rPr>
                              <w:t>Accesses adult support in line with EHCP provision</w:t>
                            </w:r>
                          </w:p>
                          <w:p w14:paraId="7B784F8A" w14:textId="77777777" w:rsidR="000903CA" w:rsidRPr="00FA1875" w:rsidRDefault="000903CA" w:rsidP="000903CA">
                            <w:pPr>
                              <w:numPr>
                                <w:ilvl w:val="0"/>
                                <w:numId w:val="6"/>
                              </w:numPr>
                              <w:spacing w:line="259" w:lineRule="auto"/>
                              <w:rPr>
                                <w:rFonts w:ascii="Calibri" w:hAnsi="Calibri" w:cs="Calibri"/>
                              </w:rPr>
                            </w:pPr>
                            <w:r w:rsidRPr="00FA1875">
                              <w:rPr>
                                <w:rFonts w:ascii="Calibri" w:hAnsi="Calibri" w:cs="Calibri"/>
                              </w:rPr>
                              <w:t>Attends school full time with minimal disruption</w:t>
                            </w:r>
                          </w:p>
                          <w:p w14:paraId="51905BCA" w14:textId="77777777" w:rsidR="000903CA" w:rsidRPr="00FA1875" w:rsidRDefault="000903CA" w:rsidP="000903CA">
                            <w:pPr>
                              <w:numPr>
                                <w:ilvl w:val="0"/>
                                <w:numId w:val="6"/>
                              </w:numPr>
                              <w:spacing w:line="259" w:lineRule="auto"/>
                              <w:rPr>
                                <w:rFonts w:ascii="Calibri" w:hAnsi="Calibri" w:cs="Calibri"/>
                              </w:rPr>
                            </w:pPr>
                            <w:r w:rsidRPr="00FA1875">
                              <w:rPr>
                                <w:rFonts w:ascii="Calibri" w:hAnsi="Calibri" w:cs="Calibri"/>
                              </w:rPr>
                              <w:t>Continues to use self-regulation strategies independently</w:t>
                            </w:r>
                          </w:p>
                          <w:p w14:paraId="2A1E3B90" w14:textId="77777777" w:rsidR="000903CA" w:rsidRPr="00FA1875" w:rsidRDefault="000903CA" w:rsidP="000903CA">
                            <w:pPr>
                              <w:numPr>
                                <w:ilvl w:val="0"/>
                                <w:numId w:val="6"/>
                              </w:numPr>
                              <w:spacing w:line="259" w:lineRule="auto"/>
                              <w:rPr>
                                <w:rFonts w:ascii="Calibri" w:hAnsi="Calibri" w:cs="Calibri"/>
                              </w:rPr>
                            </w:pPr>
                            <w:r w:rsidRPr="00FA1875">
                              <w:rPr>
                                <w:rFonts w:ascii="Calibri" w:hAnsi="Calibri" w:cs="Calibri"/>
                              </w:rPr>
                              <w:t xml:space="preserve">Has </w:t>
                            </w:r>
                            <w:r w:rsidRPr="00FA1875">
                              <w:rPr>
                                <w:rFonts w:ascii="Calibri" w:hAnsi="Calibri" w:cs="Calibri"/>
                                <w:b/>
                                <w:bCs/>
                              </w:rPr>
                              <w:t>daily check</w:t>
                            </w:r>
                            <w:r w:rsidRPr="00FA1875">
                              <w:rPr>
                                <w:rFonts w:ascii="Calibri" w:hAnsi="Calibri" w:cs="Calibri"/>
                                <w:b/>
                                <w:bCs/>
                              </w:rPr>
                              <w:noBreakHyphen/>
                              <w:t>ins</w:t>
                            </w:r>
                            <w:r w:rsidRPr="00FA1875">
                              <w:rPr>
                                <w:rFonts w:ascii="Calibri" w:hAnsi="Calibri" w:cs="Calibri"/>
                              </w:rPr>
                              <w:t xml:space="preserve"> with a key adult for emotional regulation</w:t>
                            </w:r>
                            <w:r>
                              <w:rPr>
                                <w:rFonts w:ascii="Calibri" w:hAnsi="Calibri" w:cs="Calibri"/>
                              </w:rPr>
                              <w:t>, utilising the staff on site in the IRP and mainstream school staff</w:t>
                            </w:r>
                          </w:p>
                          <w:p w14:paraId="64DFBB5B" w14:textId="77777777" w:rsidR="000903CA" w:rsidRPr="00FA1875" w:rsidRDefault="000903CA" w:rsidP="000903CA">
                            <w:pPr>
                              <w:numPr>
                                <w:ilvl w:val="0"/>
                                <w:numId w:val="6"/>
                              </w:numPr>
                              <w:spacing w:line="259" w:lineRule="auto"/>
                              <w:rPr>
                                <w:rFonts w:ascii="Calibri" w:hAnsi="Calibri" w:cs="Calibri"/>
                              </w:rPr>
                            </w:pPr>
                            <w:r w:rsidRPr="00FA1875">
                              <w:rPr>
                                <w:rFonts w:ascii="Calibri" w:hAnsi="Calibri" w:cs="Calibri"/>
                              </w:rPr>
                              <w:t xml:space="preserve">Is making </w:t>
                            </w:r>
                            <w:r w:rsidRPr="00FA1875">
                              <w:rPr>
                                <w:rFonts w:ascii="Calibri" w:hAnsi="Calibri" w:cs="Calibri"/>
                                <w:b/>
                                <w:bCs/>
                              </w:rPr>
                              <w:t>academic progress</w:t>
                            </w:r>
                            <w:r w:rsidRPr="00FA1875">
                              <w:rPr>
                                <w:rFonts w:ascii="Calibri" w:hAnsi="Calibri" w:cs="Calibri"/>
                              </w:rPr>
                              <w:t xml:space="preserve"> more in line with expectations</w:t>
                            </w:r>
                          </w:p>
                          <w:p w14:paraId="76238D2A" w14:textId="77777777" w:rsidR="000903CA" w:rsidRPr="00FA1875" w:rsidRDefault="000903CA" w:rsidP="000903CA">
                            <w:pPr>
                              <w:numPr>
                                <w:ilvl w:val="0"/>
                                <w:numId w:val="6"/>
                              </w:numPr>
                              <w:spacing w:line="259" w:lineRule="auto"/>
                              <w:rPr>
                                <w:rFonts w:ascii="Calibri" w:hAnsi="Calibri" w:cs="Calibri"/>
                              </w:rPr>
                            </w:pPr>
                            <w:r w:rsidRPr="00FA1875">
                              <w:rPr>
                                <w:rFonts w:ascii="Calibri" w:hAnsi="Calibri" w:cs="Calibri"/>
                              </w:rPr>
                              <w:t xml:space="preserve">Remains </w:t>
                            </w:r>
                            <w:r w:rsidRPr="00FA1875">
                              <w:rPr>
                                <w:rFonts w:ascii="Calibri" w:hAnsi="Calibri" w:cs="Calibri"/>
                                <w:b/>
                                <w:bCs/>
                              </w:rPr>
                              <w:t>successfully in mainstream education</w:t>
                            </w:r>
                          </w:p>
                          <w:p w14:paraId="1C5E27C7" w14:textId="1835616B" w:rsidR="003F40EF" w:rsidRPr="004E62E6" w:rsidRDefault="000903CA" w:rsidP="000903CA">
                            <w:pPr>
                              <w:rPr>
                                <w:rFonts w:ascii="Calibri" w:hAnsi="Calibri" w:cs="Calibri"/>
                              </w:rPr>
                            </w:pPr>
                            <w:r w:rsidRPr="00FA1875">
                              <w:rPr>
                                <w:rFonts w:ascii="Calibri" w:hAnsi="Calibri" w:cs="Calibri"/>
                              </w:rPr>
                              <w:t>The model of support is maintained to ensure long-term sustainability and prevent further exclusions.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6713A" id="_x0000_s1033" type="#_x0000_t202" style="position:absolute;margin-left:-60pt;margin-top:314.25pt;width:385.5pt;height:254.25pt;z-index:-2516162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" filled="f" stroked="f">
                <v:textbox>
                  <w:txbxContent>
                    <w:p w14:paraId="75752FDF" w14:textId="77777777" w:rsidR="000903CA" w:rsidRPr="00FA1875" w:rsidRDefault="000903CA" w:rsidP="000903CA">
                      <w:pPr>
                        <w:rPr>
                          <w:rFonts w:ascii="Calibri" w:hAnsi="Calibri" w:cs="Calibri"/>
                        </w:rPr>
                      </w:pPr>
                      <w:r w:rsidRPr="00FA1875">
                        <w:rPr>
                          <w:rFonts w:ascii="Calibri" w:hAnsi="Calibri" w:cs="Calibri"/>
                        </w:rPr>
                        <w:t>Four months following reintegration, the pupil:</w:t>
                      </w:r>
                    </w:p>
                    <w:p w14:paraId="2BBA693C" w14:textId="77777777" w:rsidR="000903CA" w:rsidRPr="00FA1875" w:rsidRDefault="000903CA" w:rsidP="000903CA">
                      <w:pPr>
                        <w:numPr>
                          <w:ilvl w:val="0"/>
                          <w:numId w:val="6"/>
                        </w:numPr>
                        <w:spacing w:line="259" w:lineRule="auto"/>
                        <w:rPr>
                          <w:rFonts w:ascii="Calibri" w:hAnsi="Calibri" w:cs="Calibri"/>
                        </w:rPr>
                      </w:pPr>
                      <w:r w:rsidRPr="00FA1875">
                        <w:rPr>
                          <w:rFonts w:ascii="Calibri" w:hAnsi="Calibri" w:cs="Calibri"/>
                        </w:rPr>
                        <w:t xml:space="preserve">Is </w:t>
                      </w:r>
                      <w:r w:rsidRPr="00FA1875">
                        <w:rPr>
                          <w:rFonts w:ascii="Calibri" w:hAnsi="Calibri" w:cs="Calibri"/>
                          <w:b/>
                          <w:bCs/>
                        </w:rPr>
                        <w:t>fully integrated</w:t>
                      </w:r>
                      <w:r w:rsidRPr="00FA1875">
                        <w:rPr>
                          <w:rFonts w:ascii="Calibri" w:hAnsi="Calibri" w:cs="Calibri"/>
                        </w:rPr>
                        <w:t xml:space="preserve"> into mainstream lessons with peers</w:t>
                      </w:r>
                    </w:p>
                    <w:p w14:paraId="2963F9F1" w14:textId="77777777" w:rsidR="000903CA" w:rsidRPr="00FA1875" w:rsidRDefault="000903CA" w:rsidP="000903CA">
                      <w:pPr>
                        <w:numPr>
                          <w:ilvl w:val="0"/>
                          <w:numId w:val="6"/>
                        </w:numPr>
                        <w:spacing w:line="259" w:lineRule="auto"/>
                        <w:rPr>
                          <w:rFonts w:ascii="Calibri" w:hAnsi="Calibri" w:cs="Calibri"/>
                        </w:rPr>
                      </w:pPr>
                      <w:r w:rsidRPr="00FA1875">
                        <w:rPr>
                          <w:rFonts w:ascii="Calibri" w:hAnsi="Calibri" w:cs="Calibri"/>
                        </w:rPr>
                        <w:t>Accesses adult support in line with EHCP provision</w:t>
                      </w:r>
                    </w:p>
                    <w:p w14:paraId="7B784F8A" w14:textId="77777777" w:rsidR="000903CA" w:rsidRPr="00FA1875" w:rsidRDefault="000903CA" w:rsidP="000903CA">
                      <w:pPr>
                        <w:numPr>
                          <w:ilvl w:val="0"/>
                          <w:numId w:val="6"/>
                        </w:numPr>
                        <w:spacing w:line="259" w:lineRule="auto"/>
                        <w:rPr>
                          <w:rFonts w:ascii="Calibri" w:hAnsi="Calibri" w:cs="Calibri"/>
                        </w:rPr>
                      </w:pPr>
                      <w:r w:rsidRPr="00FA1875">
                        <w:rPr>
                          <w:rFonts w:ascii="Calibri" w:hAnsi="Calibri" w:cs="Calibri"/>
                        </w:rPr>
                        <w:t>Attends school full time with minimal disruption</w:t>
                      </w:r>
                    </w:p>
                    <w:p w14:paraId="51905BCA" w14:textId="77777777" w:rsidR="000903CA" w:rsidRPr="00FA1875" w:rsidRDefault="000903CA" w:rsidP="000903CA">
                      <w:pPr>
                        <w:numPr>
                          <w:ilvl w:val="0"/>
                          <w:numId w:val="6"/>
                        </w:numPr>
                        <w:spacing w:line="259" w:lineRule="auto"/>
                        <w:rPr>
                          <w:rFonts w:ascii="Calibri" w:hAnsi="Calibri" w:cs="Calibri"/>
                        </w:rPr>
                      </w:pPr>
                      <w:r w:rsidRPr="00FA1875">
                        <w:rPr>
                          <w:rFonts w:ascii="Calibri" w:hAnsi="Calibri" w:cs="Calibri"/>
                        </w:rPr>
                        <w:t>Continues to use self-regulation strategies independently</w:t>
                      </w:r>
                    </w:p>
                    <w:p w14:paraId="2A1E3B90" w14:textId="77777777" w:rsidR="000903CA" w:rsidRPr="00FA1875" w:rsidRDefault="000903CA" w:rsidP="000903CA">
                      <w:pPr>
                        <w:numPr>
                          <w:ilvl w:val="0"/>
                          <w:numId w:val="6"/>
                        </w:numPr>
                        <w:spacing w:line="259" w:lineRule="auto"/>
                        <w:rPr>
                          <w:rFonts w:ascii="Calibri" w:hAnsi="Calibri" w:cs="Calibri"/>
                        </w:rPr>
                      </w:pPr>
                      <w:r w:rsidRPr="00FA1875">
                        <w:rPr>
                          <w:rFonts w:ascii="Calibri" w:hAnsi="Calibri" w:cs="Calibri"/>
                        </w:rPr>
                        <w:t xml:space="preserve">Has </w:t>
                      </w:r>
                      <w:r w:rsidRPr="00FA1875">
                        <w:rPr>
                          <w:rFonts w:ascii="Calibri" w:hAnsi="Calibri" w:cs="Calibri"/>
                          <w:b/>
                          <w:bCs/>
                        </w:rPr>
                        <w:t>daily check</w:t>
                      </w:r>
                      <w:r w:rsidRPr="00FA1875">
                        <w:rPr>
                          <w:rFonts w:ascii="Calibri" w:hAnsi="Calibri" w:cs="Calibri"/>
                          <w:b/>
                          <w:bCs/>
                        </w:rPr>
                        <w:noBreakHyphen/>
                        <w:t>ins</w:t>
                      </w:r>
                      <w:r w:rsidRPr="00FA1875">
                        <w:rPr>
                          <w:rFonts w:ascii="Calibri" w:hAnsi="Calibri" w:cs="Calibri"/>
                        </w:rPr>
                        <w:t xml:space="preserve"> with a key adult for emotional regulation</w:t>
                      </w:r>
                      <w:r>
                        <w:rPr>
                          <w:rFonts w:ascii="Calibri" w:hAnsi="Calibri" w:cs="Calibri"/>
                        </w:rPr>
                        <w:t>, utilising the staff on site in the IRP and mainstream school staff</w:t>
                      </w:r>
                    </w:p>
                    <w:p w14:paraId="64DFBB5B" w14:textId="77777777" w:rsidR="000903CA" w:rsidRPr="00FA1875" w:rsidRDefault="000903CA" w:rsidP="000903CA">
                      <w:pPr>
                        <w:numPr>
                          <w:ilvl w:val="0"/>
                          <w:numId w:val="6"/>
                        </w:numPr>
                        <w:spacing w:line="259" w:lineRule="auto"/>
                        <w:rPr>
                          <w:rFonts w:ascii="Calibri" w:hAnsi="Calibri" w:cs="Calibri"/>
                        </w:rPr>
                      </w:pPr>
                      <w:r w:rsidRPr="00FA1875">
                        <w:rPr>
                          <w:rFonts w:ascii="Calibri" w:hAnsi="Calibri" w:cs="Calibri"/>
                        </w:rPr>
                        <w:t xml:space="preserve">Is making </w:t>
                      </w:r>
                      <w:r w:rsidRPr="00FA1875">
                        <w:rPr>
                          <w:rFonts w:ascii="Calibri" w:hAnsi="Calibri" w:cs="Calibri"/>
                          <w:b/>
                          <w:bCs/>
                        </w:rPr>
                        <w:t>academic progress</w:t>
                      </w:r>
                      <w:r w:rsidRPr="00FA1875">
                        <w:rPr>
                          <w:rFonts w:ascii="Calibri" w:hAnsi="Calibri" w:cs="Calibri"/>
                        </w:rPr>
                        <w:t xml:space="preserve"> more in line with expectations</w:t>
                      </w:r>
                    </w:p>
                    <w:p w14:paraId="76238D2A" w14:textId="77777777" w:rsidR="000903CA" w:rsidRPr="00FA1875" w:rsidRDefault="000903CA" w:rsidP="000903CA">
                      <w:pPr>
                        <w:numPr>
                          <w:ilvl w:val="0"/>
                          <w:numId w:val="6"/>
                        </w:numPr>
                        <w:spacing w:line="259" w:lineRule="auto"/>
                        <w:rPr>
                          <w:rFonts w:ascii="Calibri" w:hAnsi="Calibri" w:cs="Calibri"/>
                        </w:rPr>
                      </w:pPr>
                      <w:r w:rsidRPr="00FA1875">
                        <w:rPr>
                          <w:rFonts w:ascii="Calibri" w:hAnsi="Calibri" w:cs="Calibri"/>
                        </w:rPr>
                        <w:t xml:space="preserve">Remains </w:t>
                      </w:r>
                      <w:r w:rsidRPr="00FA1875">
                        <w:rPr>
                          <w:rFonts w:ascii="Calibri" w:hAnsi="Calibri" w:cs="Calibri"/>
                          <w:b/>
                          <w:bCs/>
                        </w:rPr>
                        <w:t>successfully in mainstream education</w:t>
                      </w:r>
                    </w:p>
                    <w:p w14:paraId="1C5E27C7" w14:textId="1835616B" w:rsidR="003F40EF" w:rsidRPr="004E62E6" w:rsidRDefault="000903CA" w:rsidP="000903CA">
                      <w:pPr>
                        <w:rPr>
                          <w:rFonts w:ascii="Calibri" w:hAnsi="Calibri" w:cs="Calibri"/>
                        </w:rPr>
                      </w:pPr>
                      <w:r w:rsidRPr="00FA1875">
                        <w:rPr>
                          <w:rFonts w:ascii="Calibri" w:hAnsi="Calibri" w:cs="Calibri"/>
                        </w:rPr>
                        <w:t>The model of support is maintained to ensure long-term sustainability and prevent further exclusions.</w:t>
                      </w:r>
                    </w:p>
                  </w:txbxContent>
                </v:textbox>
                <w10:wrap type="tight" anchory="page"/>
              </v:shape>
            </w:pict>
          </mc:Fallback>
        </mc:AlternateContent>
      </w:r>
      <w:r w:rsidR="00EB7A06">
        <w:rPr>
          <w:noProof/>
        </w:rPr>
        <mc:AlternateContent>
          <mc:Choice Requires="wps">
            <w:drawing>
              <wp:anchor distT="45720" distB="45720" distL="114300" distR="114300" simplePos="0" relativeHeight="251698176" behindDoc="1" locked="0" layoutInCell="1" allowOverlap="1" wp14:anchorId="1737CA36" wp14:editId="1CBB3237">
                <wp:simplePos x="0" y="0"/>
                <wp:positionH relativeFrom="column">
                  <wp:posOffset>-790575</wp:posOffset>
                </wp:positionH>
                <wp:positionV relativeFrom="page">
                  <wp:posOffset>3444240</wp:posOffset>
                </wp:positionV>
                <wp:extent cx="4905375" cy="352425"/>
                <wp:effectExtent l="0" t="0" r="9525" b="9525"/>
                <wp:wrapTight wrapText="bothSides">
                  <wp:wrapPolygon edited="0">
                    <wp:start x="0" y="0"/>
                    <wp:lineTo x="0" y="21016"/>
                    <wp:lineTo x="21558" y="21016"/>
                    <wp:lineTo x="21558" y="0"/>
                    <wp:lineTo x="0" y="0"/>
                  </wp:wrapPolygon>
                </wp:wrapTight>
                <wp:docPr id="17752863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352425"/>
                        </a:xfrm>
                        <a:prstGeom prst="rect">
                          <a:avLst/>
                        </a:prstGeom>
                        <a:solidFill>
                          <a:srgbClr val="A126B5"/>
                        </a:solidFill>
                        <a:ln w="9525">
                          <a:noFill/>
                          <a:miter lim="800000"/>
                          <a:headEnd/>
                          <a:tailEnd/>
                        </a:ln>
                      </wps:spPr>
                      <wps:txbx>
                        <w:txbxContent>
                          <w:p w14:paraId="5C87BD4D" w14:textId="708AACE3" w:rsidR="003F40EF" w:rsidRPr="003F40EF" w:rsidRDefault="003F40EF" w:rsidP="003F40EF">
                            <w:pPr>
                              <w:rPr>
                                <w:rFonts w:ascii="Calibri" w:hAnsi="Calibri" w:cs="Calibri"/>
                                <w:b/>
                                <w:bCs/>
                                <w:color w:val="FFFFFF" w:themeColor="background1"/>
                                <w:sz w:val="32"/>
                                <w:szCs w:val="32"/>
                              </w:rPr>
                            </w:pPr>
                            <w:r w:rsidRPr="003F40EF">
                              <w:rPr>
                                <w:rFonts w:ascii="Calibri" w:hAnsi="Calibri" w:cs="Calibri"/>
                                <w:b/>
                                <w:bCs/>
                                <w:color w:val="FFFFFF" w:themeColor="background1"/>
                                <w:sz w:val="32"/>
                                <w:szCs w:val="32"/>
                              </w:rPr>
                              <w:t>Current Position: 4 Months Post-Reintegration</w:t>
                            </w:r>
                          </w:p>
                          <w:p w14:paraId="40DEF854" w14:textId="77777777" w:rsidR="00EB7A06" w:rsidRPr="00FD7CD4" w:rsidRDefault="00EB7A06" w:rsidP="00EB7A06">
                            <w:pPr>
                              <w:rPr>
                                <w:b/>
                                <w:bCs/>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7CA36" id="_x0000_s1034" type="#_x0000_t202" style="position:absolute;margin-left:-62.25pt;margin-top:271.2pt;width:386.25pt;height:27.75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" fillcolor="#a126b5" stroked="f">
                <v:textbox>
                  <w:txbxContent>
                    <w:p w14:paraId="5C87BD4D" w14:textId="708AACE3" w:rsidR="003F40EF" w:rsidRPr="003F40EF" w:rsidRDefault="003F40EF" w:rsidP="003F40EF">
                      <w:pPr>
                        <w:rPr>
                          <w:rFonts w:ascii="Calibri" w:hAnsi="Calibri" w:cs="Calibri"/>
                          <w:b/>
                          <w:bCs/>
                          <w:color w:val="FFFFFF" w:themeColor="background1"/>
                          <w:sz w:val="32"/>
                          <w:szCs w:val="32"/>
                        </w:rPr>
                      </w:pPr>
                      <w:r w:rsidRPr="003F40EF">
                        <w:rPr>
                          <w:rFonts w:ascii="Calibri" w:hAnsi="Calibri" w:cs="Calibri"/>
                          <w:b/>
                          <w:bCs/>
                          <w:color w:val="FFFFFF" w:themeColor="background1"/>
                          <w:sz w:val="32"/>
                          <w:szCs w:val="32"/>
                        </w:rPr>
                        <w:t>Current Position: 4 Months Post-Reintegration</w:t>
                      </w:r>
                    </w:p>
                    <w:p w14:paraId="40DEF854" w14:textId="77777777" w:rsidR="00EB7A06" w:rsidRPr="00FD7CD4" w:rsidRDefault="00EB7A06" w:rsidP="00EB7A06">
                      <w:pPr>
                        <w:rPr>
                          <w:b/>
                          <w:bCs/>
                          <w:color w:val="FFFFFF" w:themeColor="background1"/>
                          <w:sz w:val="32"/>
                          <w:szCs w:val="32"/>
                        </w:rPr>
                      </w:pPr>
                    </w:p>
                  </w:txbxContent>
                </v:textbox>
                <w10:wrap type="tight" anchory="page"/>
              </v:shape>
            </w:pict>
          </mc:Fallback>
        </mc:AlternateContent>
      </w:r>
      <w:r w:rsidR="00761940">
        <w:rPr>
          <w:noProof/>
        </w:rPr>
        <mc:AlternateContent>
          <mc:Choice Requires="wps">
            <w:drawing>
              <wp:anchor distT="45720" distB="45720" distL="114300" distR="114300" simplePos="0" relativeHeight="251694080" behindDoc="1" locked="0" layoutInCell="1" allowOverlap="1" wp14:anchorId="7852FF1E" wp14:editId="61D5421D">
                <wp:simplePos x="0" y="0"/>
                <wp:positionH relativeFrom="column">
                  <wp:posOffset>4305300</wp:posOffset>
                </wp:positionH>
                <wp:positionV relativeFrom="page">
                  <wp:posOffset>1428750</wp:posOffset>
                </wp:positionV>
                <wp:extent cx="5248275" cy="361950"/>
                <wp:effectExtent l="0" t="0" r="9525" b="0"/>
                <wp:wrapTight wrapText="bothSides">
                  <wp:wrapPolygon edited="0">
                    <wp:start x="0" y="0"/>
                    <wp:lineTo x="0" y="20463"/>
                    <wp:lineTo x="21561" y="20463"/>
                    <wp:lineTo x="21561" y="0"/>
                    <wp:lineTo x="0" y="0"/>
                  </wp:wrapPolygon>
                </wp:wrapTight>
                <wp:docPr id="18171719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361950"/>
                        </a:xfrm>
                        <a:prstGeom prst="rect">
                          <a:avLst/>
                        </a:prstGeom>
                        <a:solidFill>
                          <a:srgbClr val="A126B5"/>
                        </a:solidFill>
                        <a:ln w="9525">
                          <a:noFill/>
                          <a:miter lim="800000"/>
                          <a:headEnd/>
                          <a:tailEnd/>
                        </a:ln>
                      </wps:spPr>
                      <wps:txbx>
                        <w:txbxContent>
                          <w:p w14:paraId="41C345FF" w14:textId="52B8DC3C" w:rsidR="004E62E6" w:rsidRPr="00761940" w:rsidRDefault="00761940" w:rsidP="004E62E6">
                            <w:pPr>
                              <w:rPr>
                                <w:b/>
                                <w:bCs/>
                                <w:color w:val="FFFFFF" w:themeColor="background1"/>
                                <w:sz w:val="44"/>
                                <w:szCs w:val="44"/>
                              </w:rPr>
                            </w:pPr>
                            <w:r w:rsidRPr="00761940">
                              <w:rPr>
                                <w:rFonts w:ascii="Calibri" w:hAnsi="Calibri" w:cs="Calibri"/>
                                <w:b/>
                                <w:bCs/>
                                <w:color w:val="FFFFFF" w:themeColor="background1"/>
                                <w:sz w:val="28"/>
                                <w:szCs w:val="28"/>
                              </w:rPr>
                              <w:t>Reintegration Approach (Phase 2): Return to Mainstream Classroom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2FF1E" id="_x0000_s1035" type="#_x0000_t202" style="position:absolute;margin-left:339pt;margin-top:112.5pt;width:413.25pt;height:28.5pt;z-index:-2516224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" fillcolor="#a126b5" stroked="f">
                <v:textbox>
                  <w:txbxContent>
                    <w:p w14:paraId="41C345FF" w14:textId="52B8DC3C" w:rsidR="004E62E6" w:rsidRPr="00761940" w:rsidRDefault="00761940" w:rsidP="004E62E6">
                      <w:pPr>
                        <w:rPr>
                          <w:b/>
                          <w:bCs/>
                          <w:color w:val="FFFFFF" w:themeColor="background1"/>
                          <w:sz w:val="44"/>
                          <w:szCs w:val="44"/>
                        </w:rPr>
                      </w:pPr>
                      <w:r w:rsidRPr="00761940">
                        <w:rPr>
                          <w:rFonts w:ascii="Calibri" w:hAnsi="Calibri" w:cs="Calibri"/>
                          <w:b/>
                          <w:bCs/>
                          <w:color w:val="FFFFFF" w:themeColor="background1"/>
                          <w:sz w:val="28"/>
                          <w:szCs w:val="28"/>
                        </w:rPr>
                        <w:t>Reintegration Approach (Phase 2): Return to Mainstream Classroom</w:t>
                      </w:r>
                    </w:p>
                  </w:txbxContent>
                </v:textbox>
                <w10:wrap type="tight" anchory="page"/>
              </v:shape>
            </w:pict>
          </mc:Fallback>
        </mc:AlternateContent>
      </w:r>
      <w:r w:rsidR="000E6704">
        <w:rPr>
          <w:noProof/>
        </w:rPr>
        <mc:AlternateContent>
          <mc:Choice Requires="wps">
            <w:drawing>
              <wp:anchor distT="45720" distB="45720" distL="114300" distR="114300" simplePos="0" relativeHeight="251696128" behindDoc="0" locked="0" layoutInCell="1" allowOverlap="1" wp14:anchorId="3C922A1F" wp14:editId="29AD4EAC">
                <wp:simplePos x="0" y="0"/>
                <wp:positionH relativeFrom="column">
                  <wp:posOffset>4362450</wp:posOffset>
                </wp:positionH>
                <wp:positionV relativeFrom="paragraph">
                  <wp:posOffset>1009650</wp:posOffset>
                </wp:positionV>
                <wp:extent cx="4953000" cy="2990850"/>
                <wp:effectExtent l="0" t="0" r="0" b="0"/>
                <wp:wrapSquare wrapText="bothSides"/>
                <wp:docPr id="21393620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990850"/>
                        </a:xfrm>
                        <a:prstGeom prst="rect">
                          <a:avLst/>
                        </a:prstGeom>
                        <a:noFill/>
                        <a:ln w="9525">
                          <a:noFill/>
                          <a:miter lim="800000"/>
                          <a:headEnd/>
                          <a:tailEnd/>
                        </a:ln>
                      </wps:spPr>
                      <wps:txbx>
                        <w:txbxContent>
                          <w:p w14:paraId="34300B2C" w14:textId="77777777" w:rsidR="000E6704" w:rsidRPr="00FA1875" w:rsidRDefault="000E6704" w:rsidP="000E6704">
                            <w:pPr>
                              <w:rPr>
                                <w:rFonts w:ascii="Calibri" w:hAnsi="Calibri" w:cs="Calibri"/>
                              </w:rPr>
                            </w:pPr>
                            <w:r w:rsidRPr="00FA1875">
                              <w:rPr>
                                <w:rFonts w:ascii="Calibri" w:hAnsi="Calibri" w:cs="Calibri"/>
                              </w:rPr>
                              <w:t xml:space="preserve">After showing sustained stability in the </w:t>
                            </w:r>
                            <w:r>
                              <w:rPr>
                                <w:rFonts w:ascii="Calibri" w:hAnsi="Calibri" w:cs="Calibri"/>
                              </w:rPr>
                              <w:t>IRP</w:t>
                            </w:r>
                            <w:r w:rsidRPr="00FA1875">
                              <w:rPr>
                                <w:rFonts w:ascii="Calibri" w:hAnsi="Calibri" w:cs="Calibri"/>
                              </w:rPr>
                              <w:t>, the pupil phased back into the mainstream environment.</w:t>
                            </w:r>
                          </w:p>
                          <w:p w14:paraId="322955B3" w14:textId="77777777" w:rsidR="000E6704" w:rsidRPr="00FA1875" w:rsidRDefault="000E6704" w:rsidP="000E6704">
                            <w:pPr>
                              <w:rPr>
                                <w:rFonts w:ascii="Calibri" w:hAnsi="Calibri" w:cs="Calibri"/>
                              </w:rPr>
                            </w:pPr>
                            <w:r w:rsidRPr="00FA1875">
                              <w:rPr>
                                <w:rFonts w:ascii="Calibri" w:hAnsi="Calibri" w:cs="Calibri"/>
                              </w:rPr>
                              <w:t>Key elements included:</w:t>
                            </w:r>
                          </w:p>
                          <w:p w14:paraId="76C98F23" w14:textId="77777777" w:rsidR="000E6704" w:rsidRPr="00FA1875" w:rsidRDefault="000E6704" w:rsidP="000E6704">
                            <w:pPr>
                              <w:numPr>
                                <w:ilvl w:val="0"/>
                                <w:numId w:val="4"/>
                              </w:numPr>
                              <w:spacing w:line="259" w:lineRule="auto"/>
                              <w:rPr>
                                <w:rFonts w:ascii="Calibri" w:hAnsi="Calibri" w:cs="Calibri"/>
                              </w:rPr>
                            </w:pPr>
                            <w:r w:rsidRPr="00FA1875">
                              <w:rPr>
                                <w:rFonts w:ascii="Calibri" w:hAnsi="Calibri" w:cs="Calibri"/>
                                <w:b/>
                                <w:bCs/>
                              </w:rPr>
                              <w:t>Graded transitions</w:t>
                            </w:r>
                            <w:r w:rsidRPr="00FA1875">
                              <w:rPr>
                                <w:rFonts w:ascii="Calibri" w:hAnsi="Calibri" w:cs="Calibri"/>
                              </w:rPr>
                              <w:t xml:space="preserve"> into whole-class lessons</w:t>
                            </w:r>
                          </w:p>
                          <w:p w14:paraId="2D852D20" w14:textId="77777777" w:rsidR="000E6704" w:rsidRPr="00FA1875" w:rsidRDefault="000E6704" w:rsidP="000E6704">
                            <w:pPr>
                              <w:numPr>
                                <w:ilvl w:val="0"/>
                                <w:numId w:val="4"/>
                              </w:numPr>
                              <w:spacing w:line="259" w:lineRule="auto"/>
                              <w:rPr>
                                <w:rFonts w:ascii="Calibri" w:hAnsi="Calibri" w:cs="Calibri"/>
                              </w:rPr>
                            </w:pPr>
                            <w:r w:rsidRPr="00FA1875">
                              <w:rPr>
                                <w:rFonts w:ascii="Calibri" w:hAnsi="Calibri" w:cs="Calibri"/>
                              </w:rPr>
                              <w:t>Daily pre-brief and post-brief with a key adult</w:t>
                            </w:r>
                          </w:p>
                          <w:p w14:paraId="6920DE64" w14:textId="77777777" w:rsidR="000E6704" w:rsidRPr="00FA1875" w:rsidRDefault="000E6704" w:rsidP="000E6704">
                            <w:pPr>
                              <w:numPr>
                                <w:ilvl w:val="0"/>
                                <w:numId w:val="4"/>
                              </w:numPr>
                              <w:spacing w:line="259" w:lineRule="auto"/>
                              <w:rPr>
                                <w:rFonts w:ascii="Calibri" w:hAnsi="Calibri" w:cs="Calibri"/>
                              </w:rPr>
                            </w:pPr>
                            <w:r w:rsidRPr="00FA1875">
                              <w:rPr>
                                <w:rFonts w:ascii="Calibri" w:hAnsi="Calibri" w:cs="Calibri"/>
                              </w:rPr>
                              <w:t>Seating plan adjustments to support sensory and social needs</w:t>
                            </w:r>
                          </w:p>
                          <w:p w14:paraId="2D00A441" w14:textId="77777777" w:rsidR="000E6704" w:rsidRPr="00FA1875" w:rsidRDefault="000E6704" w:rsidP="000E6704">
                            <w:pPr>
                              <w:numPr>
                                <w:ilvl w:val="0"/>
                                <w:numId w:val="4"/>
                              </w:numPr>
                              <w:spacing w:line="259" w:lineRule="auto"/>
                              <w:rPr>
                                <w:rFonts w:ascii="Calibri" w:hAnsi="Calibri" w:cs="Calibri"/>
                              </w:rPr>
                            </w:pPr>
                            <w:r w:rsidRPr="00FA1875">
                              <w:rPr>
                                <w:rFonts w:ascii="Calibri" w:hAnsi="Calibri" w:cs="Calibri"/>
                              </w:rPr>
                              <w:t>Visual aids and predictable routines to reduce cognitive load</w:t>
                            </w:r>
                          </w:p>
                          <w:p w14:paraId="57C837F3" w14:textId="4CE22D79" w:rsidR="002004F4" w:rsidRPr="000E6704" w:rsidRDefault="000E6704" w:rsidP="000E6704">
                            <w:pPr>
                              <w:numPr>
                                <w:ilvl w:val="0"/>
                                <w:numId w:val="4"/>
                              </w:numPr>
                              <w:spacing w:line="259" w:lineRule="auto"/>
                              <w:rPr>
                                <w:rFonts w:ascii="Calibri" w:hAnsi="Calibri" w:cs="Calibri"/>
                              </w:rPr>
                            </w:pPr>
                            <w:r w:rsidRPr="00FA1875">
                              <w:rPr>
                                <w:rFonts w:ascii="Calibri" w:hAnsi="Calibri" w:cs="Calibri"/>
                              </w:rPr>
                              <w:t>Flexibility for movement breaks and access to the resource base when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22A1F" id="_x0000_s1036" type="#_x0000_t202" style="position:absolute;margin-left:343.5pt;margin-top:79.5pt;width:390pt;height:235.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" filled="f" stroked="f">
                <v:textbox>
                  <w:txbxContent>
                    <w:p w14:paraId="34300B2C" w14:textId="77777777" w:rsidR="000E6704" w:rsidRPr="00FA1875" w:rsidRDefault="000E6704" w:rsidP="000E6704">
                      <w:pPr>
                        <w:rPr>
                          <w:rFonts w:ascii="Calibri" w:hAnsi="Calibri" w:cs="Calibri"/>
                        </w:rPr>
                      </w:pPr>
                      <w:r w:rsidRPr="00FA1875">
                        <w:rPr>
                          <w:rFonts w:ascii="Calibri" w:hAnsi="Calibri" w:cs="Calibri"/>
                        </w:rPr>
                        <w:t xml:space="preserve">After showing sustained stability in the </w:t>
                      </w:r>
                      <w:r>
                        <w:rPr>
                          <w:rFonts w:ascii="Calibri" w:hAnsi="Calibri" w:cs="Calibri"/>
                        </w:rPr>
                        <w:t>IRP</w:t>
                      </w:r>
                      <w:r w:rsidRPr="00FA1875">
                        <w:rPr>
                          <w:rFonts w:ascii="Calibri" w:hAnsi="Calibri" w:cs="Calibri"/>
                        </w:rPr>
                        <w:t>, the pupil phased back into the mainstream environment.</w:t>
                      </w:r>
                    </w:p>
                    <w:p w14:paraId="322955B3" w14:textId="77777777" w:rsidR="000E6704" w:rsidRPr="00FA1875" w:rsidRDefault="000E6704" w:rsidP="000E6704">
                      <w:pPr>
                        <w:rPr>
                          <w:rFonts w:ascii="Calibri" w:hAnsi="Calibri" w:cs="Calibri"/>
                        </w:rPr>
                      </w:pPr>
                      <w:r w:rsidRPr="00FA1875">
                        <w:rPr>
                          <w:rFonts w:ascii="Calibri" w:hAnsi="Calibri" w:cs="Calibri"/>
                        </w:rPr>
                        <w:t>Key elements included:</w:t>
                      </w:r>
                    </w:p>
                    <w:p w14:paraId="76C98F23" w14:textId="77777777" w:rsidR="000E6704" w:rsidRPr="00FA1875" w:rsidRDefault="000E6704" w:rsidP="000E6704">
                      <w:pPr>
                        <w:numPr>
                          <w:ilvl w:val="0"/>
                          <w:numId w:val="4"/>
                        </w:numPr>
                        <w:spacing w:line="259" w:lineRule="auto"/>
                        <w:rPr>
                          <w:rFonts w:ascii="Calibri" w:hAnsi="Calibri" w:cs="Calibri"/>
                        </w:rPr>
                      </w:pPr>
                      <w:r w:rsidRPr="00FA1875">
                        <w:rPr>
                          <w:rFonts w:ascii="Calibri" w:hAnsi="Calibri" w:cs="Calibri"/>
                          <w:b/>
                          <w:bCs/>
                        </w:rPr>
                        <w:t>Graded transitions</w:t>
                      </w:r>
                      <w:r w:rsidRPr="00FA1875">
                        <w:rPr>
                          <w:rFonts w:ascii="Calibri" w:hAnsi="Calibri" w:cs="Calibri"/>
                        </w:rPr>
                        <w:t xml:space="preserve"> into whole-class lessons</w:t>
                      </w:r>
                    </w:p>
                    <w:p w14:paraId="2D852D20" w14:textId="77777777" w:rsidR="000E6704" w:rsidRPr="00FA1875" w:rsidRDefault="000E6704" w:rsidP="000E6704">
                      <w:pPr>
                        <w:numPr>
                          <w:ilvl w:val="0"/>
                          <w:numId w:val="4"/>
                        </w:numPr>
                        <w:spacing w:line="259" w:lineRule="auto"/>
                        <w:rPr>
                          <w:rFonts w:ascii="Calibri" w:hAnsi="Calibri" w:cs="Calibri"/>
                        </w:rPr>
                      </w:pPr>
                      <w:r w:rsidRPr="00FA1875">
                        <w:rPr>
                          <w:rFonts w:ascii="Calibri" w:hAnsi="Calibri" w:cs="Calibri"/>
                        </w:rPr>
                        <w:t>Daily pre-brief and post-brief with a key adult</w:t>
                      </w:r>
                    </w:p>
                    <w:p w14:paraId="6920DE64" w14:textId="77777777" w:rsidR="000E6704" w:rsidRPr="00FA1875" w:rsidRDefault="000E6704" w:rsidP="000E6704">
                      <w:pPr>
                        <w:numPr>
                          <w:ilvl w:val="0"/>
                          <w:numId w:val="4"/>
                        </w:numPr>
                        <w:spacing w:line="259" w:lineRule="auto"/>
                        <w:rPr>
                          <w:rFonts w:ascii="Calibri" w:hAnsi="Calibri" w:cs="Calibri"/>
                        </w:rPr>
                      </w:pPr>
                      <w:r w:rsidRPr="00FA1875">
                        <w:rPr>
                          <w:rFonts w:ascii="Calibri" w:hAnsi="Calibri" w:cs="Calibri"/>
                        </w:rPr>
                        <w:t>Seating plan adjustments to support sensory and social needs</w:t>
                      </w:r>
                    </w:p>
                    <w:p w14:paraId="2D00A441" w14:textId="77777777" w:rsidR="000E6704" w:rsidRPr="00FA1875" w:rsidRDefault="000E6704" w:rsidP="000E6704">
                      <w:pPr>
                        <w:numPr>
                          <w:ilvl w:val="0"/>
                          <w:numId w:val="4"/>
                        </w:numPr>
                        <w:spacing w:line="259" w:lineRule="auto"/>
                        <w:rPr>
                          <w:rFonts w:ascii="Calibri" w:hAnsi="Calibri" w:cs="Calibri"/>
                        </w:rPr>
                      </w:pPr>
                      <w:r w:rsidRPr="00FA1875">
                        <w:rPr>
                          <w:rFonts w:ascii="Calibri" w:hAnsi="Calibri" w:cs="Calibri"/>
                        </w:rPr>
                        <w:t>Visual aids and predictable routines to reduce cognitive load</w:t>
                      </w:r>
                    </w:p>
                    <w:p w14:paraId="57C837F3" w14:textId="4CE22D79" w:rsidR="002004F4" w:rsidRPr="000E6704" w:rsidRDefault="000E6704" w:rsidP="000E6704">
                      <w:pPr>
                        <w:numPr>
                          <w:ilvl w:val="0"/>
                          <w:numId w:val="4"/>
                        </w:numPr>
                        <w:spacing w:line="259" w:lineRule="auto"/>
                        <w:rPr>
                          <w:rFonts w:ascii="Calibri" w:hAnsi="Calibri" w:cs="Calibri"/>
                        </w:rPr>
                      </w:pPr>
                      <w:r w:rsidRPr="00FA1875">
                        <w:rPr>
                          <w:rFonts w:ascii="Calibri" w:hAnsi="Calibri" w:cs="Calibri"/>
                        </w:rPr>
                        <w:t>Flexibility for movement breaks and access to the resource base when needed</w:t>
                      </w:r>
                    </w:p>
                  </w:txbxContent>
                </v:textbox>
                <w10:wrap type="square"/>
              </v:shape>
            </w:pict>
          </mc:Fallback>
        </mc:AlternateContent>
      </w:r>
      <w:r w:rsidR="004E62E6">
        <w:rPr>
          <w:noProof/>
        </w:rPr>
        <mc:AlternateContent>
          <mc:Choice Requires="wps">
            <w:drawing>
              <wp:anchor distT="45720" distB="45720" distL="114300" distR="114300" simplePos="0" relativeHeight="251677696" behindDoc="0" locked="0" layoutInCell="1" allowOverlap="1" wp14:anchorId="33C1F79C" wp14:editId="6CA7043F">
                <wp:simplePos x="0" y="0"/>
                <wp:positionH relativeFrom="column">
                  <wp:posOffset>-771525</wp:posOffset>
                </wp:positionH>
                <wp:positionV relativeFrom="paragraph">
                  <wp:posOffset>1028700</wp:posOffset>
                </wp:positionV>
                <wp:extent cx="4895850" cy="1276350"/>
                <wp:effectExtent l="0" t="0" r="0" b="0"/>
                <wp:wrapSquare wrapText="bothSides"/>
                <wp:docPr id="477323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1276350"/>
                        </a:xfrm>
                        <a:prstGeom prst="rect">
                          <a:avLst/>
                        </a:prstGeom>
                        <a:noFill/>
                        <a:ln w="9525">
                          <a:noFill/>
                          <a:miter lim="800000"/>
                          <a:headEnd/>
                          <a:tailEnd/>
                        </a:ln>
                      </wps:spPr>
                      <wps:txbx>
                        <w:txbxContent>
                          <w:p w14:paraId="4EFEE278" w14:textId="77777777" w:rsidR="004E62E6" w:rsidRPr="00FA1875" w:rsidRDefault="004E62E6" w:rsidP="004E62E6">
                            <w:pPr>
                              <w:rPr>
                                <w:rFonts w:ascii="Calibri" w:hAnsi="Calibri" w:cs="Calibri"/>
                                <w:b/>
                                <w:bCs/>
                              </w:rPr>
                            </w:pPr>
                            <w:r w:rsidRPr="00FA1875">
                              <w:rPr>
                                <w:rFonts w:ascii="Calibri" w:hAnsi="Calibri" w:cs="Calibri"/>
                                <w:b/>
                                <w:bCs/>
                              </w:rPr>
                              <w:t>Adult Support</w:t>
                            </w:r>
                          </w:p>
                          <w:p w14:paraId="2342E339" w14:textId="77777777" w:rsidR="004E62E6" w:rsidRPr="00FA1875" w:rsidRDefault="004E62E6" w:rsidP="004E62E6">
                            <w:pPr>
                              <w:numPr>
                                <w:ilvl w:val="0"/>
                                <w:numId w:val="4"/>
                              </w:numPr>
                              <w:spacing w:line="259" w:lineRule="auto"/>
                              <w:rPr>
                                <w:rFonts w:ascii="Calibri" w:hAnsi="Calibri" w:cs="Calibri"/>
                              </w:rPr>
                            </w:pPr>
                            <w:r w:rsidRPr="00FA1875">
                              <w:rPr>
                                <w:rFonts w:ascii="Calibri" w:hAnsi="Calibri" w:cs="Calibri"/>
                              </w:rPr>
                              <w:t>A trained adult provided intensive, 1:1 support</w:t>
                            </w:r>
                          </w:p>
                          <w:p w14:paraId="5813BC13" w14:textId="77777777" w:rsidR="004E62E6" w:rsidRPr="00FA1875" w:rsidRDefault="004E62E6" w:rsidP="004E62E6">
                            <w:pPr>
                              <w:numPr>
                                <w:ilvl w:val="0"/>
                                <w:numId w:val="4"/>
                              </w:numPr>
                              <w:spacing w:line="259" w:lineRule="auto"/>
                              <w:rPr>
                                <w:rFonts w:ascii="Calibri" w:hAnsi="Calibri" w:cs="Calibri"/>
                              </w:rPr>
                            </w:pPr>
                            <w:r w:rsidRPr="00FA1875">
                              <w:rPr>
                                <w:rFonts w:ascii="Calibri" w:hAnsi="Calibri" w:cs="Calibri"/>
                              </w:rPr>
                              <w:t>Consistent staffing ensured trust and reduced anxiety</w:t>
                            </w:r>
                          </w:p>
                          <w:p w14:paraId="6FA7B8CC" w14:textId="399791C7" w:rsidR="00286FDB" w:rsidRPr="004E62E6" w:rsidRDefault="004E62E6" w:rsidP="00286FDB">
                            <w:pPr>
                              <w:numPr>
                                <w:ilvl w:val="0"/>
                                <w:numId w:val="4"/>
                              </w:numPr>
                              <w:spacing w:line="259" w:lineRule="auto"/>
                              <w:rPr>
                                <w:rFonts w:ascii="Calibri" w:hAnsi="Calibri" w:cs="Calibri"/>
                              </w:rPr>
                            </w:pPr>
                            <w:r w:rsidRPr="00FA1875">
                              <w:rPr>
                                <w:rFonts w:ascii="Calibri" w:hAnsi="Calibri" w:cs="Calibri"/>
                              </w:rPr>
                              <w:t>Staff used relational and trauma-informed practice throughout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C1F79C" id="_x0000_s1037" type="#_x0000_t202" style="position:absolute;margin-left:-60.75pt;margin-top:81pt;width:385.5pt;height:100.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" filled="f" stroked="f">
                <v:textbox>
                  <w:txbxContent>
                    <w:p w14:paraId="4EFEE278" w14:textId="77777777" w:rsidR="004E62E6" w:rsidRPr="00FA1875" w:rsidRDefault="004E62E6" w:rsidP="004E62E6">
                      <w:pPr>
                        <w:rPr>
                          <w:rFonts w:ascii="Calibri" w:hAnsi="Calibri" w:cs="Calibri"/>
                          <w:b/>
                          <w:bCs/>
                        </w:rPr>
                      </w:pPr>
                      <w:r w:rsidRPr="00FA1875">
                        <w:rPr>
                          <w:rFonts w:ascii="Calibri" w:hAnsi="Calibri" w:cs="Calibri"/>
                          <w:b/>
                          <w:bCs/>
                        </w:rPr>
                        <w:t>Adult Support</w:t>
                      </w:r>
                    </w:p>
                    <w:p w14:paraId="2342E339" w14:textId="77777777" w:rsidR="004E62E6" w:rsidRPr="00FA1875" w:rsidRDefault="004E62E6" w:rsidP="004E62E6">
                      <w:pPr>
                        <w:numPr>
                          <w:ilvl w:val="0"/>
                          <w:numId w:val="4"/>
                        </w:numPr>
                        <w:spacing w:line="259" w:lineRule="auto"/>
                        <w:rPr>
                          <w:rFonts w:ascii="Calibri" w:hAnsi="Calibri" w:cs="Calibri"/>
                        </w:rPr>
                      </w:pPr>
                      <w:r w:rsidRPr="00FA1875">
                        <w:rPr>
                          <w:rFonts w:ascii="Calibri" w:hAnsi="Calibri" w:cs="Calibri"/>
                        </w:rPr>
                        <w:t>A trained adult provided intensive, 1:1 support</w:t>
                      </w:r>
                    </w:p>
                    <w:p w14:paraId="5813BC13" w14:textId="77777777" w:rsidR="004E62E6" w:rsidRPr="00FA1875" w:rsidRDefault="004E62E6" w:rsidP="004E62E6">
                      <w:pPr>
                        <w:numPr>
                          <w:ilvl w:val="0"/>
                          <w:numId w:val="4"/>
                        </w:numPr>
                        <w:spacing w:line="259" w:lineRule="auto"/>
                        <w:rPr>
                          <w:rFonts w:ascii="Calibri" w:hAnsi="Calibri" w:cs="Calibri"/>
                        </w:rPr>
                      </w:pPr>
                      <w:r w:rsidRPr="00FA1875">
                        <w:rPr>
                          <w:rFonts w:ascii="Calibri" w:hAnsi="Calibri" w:cs="Calibri"/>
                        </w:rPr>
                        <w:t>Consistent staffing ensured trust and reduced anxiety</w:t>
                      </w:r>
                    </w:p>
                    <w:p w14:paraId="6FA7B8CC" w14:textId="399791C7" w:rsidR="00286FDB" w:rsidRPr="004E62E6" w:rsidRDefault="004E62E6" w:rsidP="00286FDB">
                      <w:pPr>
                        <w:numPr>
                          <w:ilvl w:val="0"/>
                          <w:numId w:val="4"/>
                        </w:numPr>
                        <w:spacing w:line="259" w:lineRule="auto"/>
                        <w:rPr>
                          <w:rFonts w:ascii="Calibri" w:hAnsi="Calibri" w:cs="Calibri"/>
                        </w:rPr>
                      </w:pPr>
                      <w:r w:rsidRPr="00FA1875">
                        <w:rPr>
                          <w:rFonts w:ascii="Calibri" w:hAnsi="Calibri" w:cs="Calibri"/>
                        </w:rPr>
                        <w:t>Staff used relational and trauma-informed practice throughout</w:t>
                      </w:r>
                    </w:p>
                  </w:txbxContent>
                </v:textbox>
                <w10:wrap type="square"/>
              </v:shape>
            </w:pict>
          </mc:Fallback>
        </mc:AlternateContent>
      </w:r>
      <w:r w:rsidR="004E62E6">
        <w:rPr>
          <w:noProof/>
        </w:rPr>
        <mc:AlternateContent>
          <mc:Choice Requires="wps">
            <w:drawing>
              <wp:anchor distT="45720" distB="45720" distL="114300" distR="114300" simplePos="0" relativeHeight="251667456" behindDoc="1" locked="0" layoutInCell="1" allowOverlap="1" wp14:anchorId="30AAB76A" wp14:editId="63585340">
                <wp:simplePos x="0" y="0"/>
                <wp:positionH relativeFrom="column">
                  <wp:posOffset>-800100</wp:posOffset>
                </wp:positionH>
                <wp:positionV relativeFrom="page">
                  <wp:posOffset>1428750</wp:posOffset>
                </wp:positionV>
                <wp:extent cx="4905375" cy="352425"/>
                <wp:effectExtent l="0" t="0" r="9525" b="9525"/>
                <wp:wrapTight wrapText="bothSides">
                  <wp:wrapPolygon edited="0">
                    <wp:start x="0" y="0"/>
                    <wp:lineTo x="0" y="21016"/>
                    <wp:lineTo x="21558" y="21016"/>
                    <wp:lineTo x="21558" y="0"/>
                    <wp:lineTo x="0" y="0"/>
                  </wp:wrapPolygon>
                </wp:wrapTight>
                <wp:docPr id="10918140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352425"/>
                        </a:xfrm>
                        <a:prstGeom prst="rect">
                          <a:avLst/>
                        </a:prstGeom>
                        <a:solidFill>
                          <a:srgbClr val="A126B5"/>
                        </a:solidFill>
                        <a:ln w="9525">
                          <a:noFill/>
                          <a:miter lim="800000"/>
                          <a:headEnd/>
                          <a:tailEnd/>
                        </a:ln>
                      </wps:spPr>
                      <wps:txbx>
                        <w:txbxContent>
                          <w:p w14:paraId="371D4309" w14:textId="77777777" w:rsidR="009B60D5" w:rsidRPr="008C705E" w:rsidRDefault="009B60D5" w:rsidP="009B60D5">
                            <w:pPr>
                              <w:rPr>
                                <w:b/>
                                <w:bCs/>
                                <w:color w:val="FFFFFF" w:themeColor="background1"/>
                                <w:sz w:val="36"/>
                                <w:szCs w:val="36"/>
                              </w:rPr>
                            </w:pPr>
                            <w:r w:rsidRPr="008C705E">
                              <w:rPr>
                                <w:rFonts w:ascii="Calibri" w:hAnsi="Calibri" w:cs="Calibri"/>
                                <w:b/>
                                <w:bCs/>
                                <w:color w:val="FFFFFF" w:themeColor="background1"/>
                                <w:sz w:val="28"/>
                                <w:szCs w:val="28"/>
                              </w:rPr>
                              <w:t>Reintegration Approach (Phase 1): Pupil-Led, Structured Return</w:t>
                            </w:r>
                          </w:p>
                          <w:p w14:paraId="2E6A00D1" w14:textId="3317E79D" w:rsidR="00E66A49" w:rsidRPr="00FD7CD4" w:rsidRDefault="00E66A49" w:rsidP="00E66A49">
                            <w:pPr>
                              <w:rPr>
                                <w:b/>
                                <w:bCs/>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AB76A" id="_x0000_s1038" type="#_x0000_t202" style="position:absolute;margin-left:-63pt;margin-top:112.5pt;width:386.25pt;height:27.7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" fillcolor="#a126b5" stroked="f">
                <v:textbox>
                  <w:txbxContent>
                    <w:p w14:paraId="371D4309" w14:textId="77777777" w:rsidR="009B60D5" w:rsidRPr="008C705E" w:rsidRDefault="009B60D5" w:rsidP="009B60D5">
                      <w:pPr>
                        <w:rPr>
                          <w:b/>
                          <w:bCs/>
                          <w:color w:val="FFFFFF" w:themeColor="background1"/>
                          <w:sz w:val="36"/>
                          <w:szCs w:val="36"/>
                        </w:rPr>
                      </w:pPr>
                      <w:r w:rsidRPr="008C705E">
                        <w:rPr>
                          <w:rFonts w:ascii="Calibri" w:hAnsi="Calibri" w:cs="Calibri"/>
                          <w:b/>
                          <w:bCs/>
                          <w:color w:val="FFFFFF" w:themeColor="background1"/>
                          <w:sz w:val="28"/>
                          <w:szCs w:val="28"/>
                        </w:rPr>
                        <w:t>Reintegration Approach (Phase 1): Pupil-Led, Structured Return</w:t>
                      </w:r>
                    </w:p>
                    <w:p w14:paraId="2E6A00D1" w14:textId="3317E79D" w:rsidR="00E66A49" w:rsidRPr="00FD7CD4" w:rsidRDefault="00E66A49" w:rsidP="00E66A49">
                      <w:pPr>
                        <w:rPr>
                          <w:b/>
                          <w:bCs/>
                          <w:color w:val="FFFFFF" w:themeColor="background1"/>
                          <w:sz w:val="32"/>
                          <w:szCs w:val="32"/>
                        </w:rPr>
                      </w:pPr>
                    </w:p>
                  </w:txbxContent>
                </v:textbox>
                <w10:wrap type="tight" anchory="page"/>
              </v:shape>
            </w:pict>
          </mc:Fallback>
        </mc:AlternateContent>
      </w:r>
      <w:r w:rsidR="004E62E6">
        <w:rPr>
          <w:noProof/>
        </w:rPr>
        <w:drawing>
          <wp:anchor distT="0" distB="0" distL="114300" distR="114300" simplePos="0" relativeHeight="251658240" behindDoc="1" locked="0" layoutInCell="1" allowOverlap="1" wp14:anchorId="0FBAB359" wp14:editId="6BF3BC10">
            <wp:simplePos x="0" y="0"/>
            <wp:positionH relativeFrom="page">
              <wp:align>left</wp:align>
            </wp:positionH>
            <wp:positionV relativeFrom="page">
              <wp:align>top</wp:align>
            </wp:positionV>
            <wp:extent cx="10669905" cy="1095375"/>
            <wp:effectExtent l="0" t="0" r="0" b="9525"/>
            <wp:wrapTight wrapText="bothSides">
              <wp:wrapPolygon edited="0">
                <wp:start x="0" y="0"/>
                <wp:lineTo x="0" y="21412"/>
                <wp:lineTo x="21558" y="21412"/>
                <wp:lineTo x="21558" y="0"/>
                <wp:lineTo x="0" y="0"/>
              </wp:wrapPolygon>
            </wp:wrapTight>
            <wp:docPr id="679598867" name="Picture 1" descr="A screenshot of a white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598867" name="Picture 1" descr="A screenshot of a white screen&#10;&#10;AI-generated content may be incorrect."/>
                    <pic:cNvPicPr/>
                  </pic:nvPicPr>
                  <pic:blipFill rotWithShape="1">
                    <a:blip r:embed="rId8">
                      <a:extLst>
                        <a:ext uri="{28A0092B-C50C-407E-A947-70E740481C1C}">
                          <a14:useLocalDpi xmlns:a14="http://schemas.microsoft.com/office/drawing/2010/main" val="0"/>
                        </a:ext>
                      </a:extLst>
                    </a:blip>
                    <a:srcRect b="85479"/>
                    <a:stretch/>
                  </pic:blipFill>
                  <pic:spPr bwMode="auto">
                    <a:xfrm>
                      <a:off x="0" y="0"/>
                      <a:ext cx="10669905" cy="1095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2A05A7" w14:textId="7BCF667C" w:rsidR="004E62E6" w:rsidRDefault="007757EE">
      <w:pPr>
        <w:spacing w:line="259" w:lineRule="auto"/>
      </w:pPr>
      <w:r>
        <w:rPr>
          <w:noProof/>
        </w:rPr>
        <mc:AlternateContent>
          <mc:Choice Requires="wps">
            <w:drawing>
              <wp:anchor distT="45720" distB="45720" distL="114300" distR="114300" simplePos="0" relativeHeight="251704320" behindDoc="1" locked="0" layoutInCell="1" allowOverlap="1" wp14:anchorId="738EBE8B" wp14:editId="591A600A">
                <wp:simplePos x="0" y="0"/>
                <wp:positionH relativeFrom="column">
                  <wp:posOffset>4418965</wp:posOffset>
                </wp:positionH>
                <wp:positionV relativeFrom="page">
                  <wp:posOffset>5133975</wp:posOffset>
                </wp:positionV>
                <wp:extent cx="5191125" cy="2990850"/>
                <wp:effectExtent l="0" t="0" r="0" b="0"/>
                <wp:wrapTight wrapText="bothSides">
                  <wp:wrapPolygon edited="0">
                    <wp:start x="238" y="0"/>
                    <wp:lineTo x="238" y="21462"/>
                    <wp:lineTo x="21323" y="21462"/>
                    <wp:lineTo x="21323" y="0"/>
                    <wp:lineTo x="238" y="0"/>
                  </wp:wrapPolygon>
                </wp:wrapTight>
                <wp:docPr id="6764858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2990850"/>
                        </a:xfrm>
                        <a:prstGeom prst="rect">
                          <a:avLst/>
                        </a:prstGeom>
                        <a:noFill/>
                        <a:ln w="9525">
                          <a:noFill/>
                          <a:miter lim="800000"/>
                          <a:headEnd/>
                          <a:tailEnd/>
                        </a:ln>
                      </wps:spPr>
                      <wps:txbx>
                        <w:txbxContent>
                          <w:p w14:paraId="59666DDA" w14:textId="77777777" w:rsidR="00D16C6F" w:rsidRPr="00FA1875" w:rsidRDefault="00D16C6F" w:rsidP="00D16C6F">
                            <w:pPr>
                              <w:rPr>
                                <w:rFonts w:ascii="Calibri" w:hAnsi="Calibri" w:cs="Calibri"/>
                              </w:rPr>
                            </w:pPr>
                            <w:r w:rsidRPr="00FA1875">
                              <w:rPr>
                                <w:rFonts w:ascii="Calibri" w:hAnsi="Calibri" w:cs="Calibri"/>
                              </w:rPr>
                              <w:t>The school has worked closely with the family throughout:</w:t>
                            </w:r>
                          </w:p>
                          <w:p w14:paraId="49913590" w14:textId="77777777" w:rsidR="00D16C6F" w:rsidRPr="00FA1875" w:rsidRDefault="00D16C6F" w:rsidP="00D16C6F">
                            <w:pPr>
                              <w:numPr>
                                <w:ilvl w:val="0"/>
                                <w:numId w:val="7"/>
                              </w:numPr>
                              <w:spacing w:line="259" w:lineRule="auto"/>
                              <w:rPr>
                                <w:rFonts w:ascii="Calibri" w:hAnsi="Calibri" w:cs="Calibri"/>
                              </w:rPr>
                            </w:pPr>
                            <w:r w:rsidRPr="00FA1875">
                              <w:rPr>
                                <w:rFonts w:ascii="Calibri" w:hAnsi="Calibri" w:cs="Calibri"/>
                              </w:rPr>
                              <w:t>Weekly communication and shared targets</w:t>
                            </w:r>
                          </w:p>
                          <w:p w14:paraId="62C0A855" w14:textId="77777777" w:rsidR="00D16C6F" w:rsidRPr="00FA1875" w:rsidRDefault="00D16C6F" w:rsidP="00D16C6F">
                            <w:pPr>
                              <w:numPr>
                                <w:ilvl w:val="0"/>
                                <w:numId w:val="7"/>
                              </w:numPr>
                              <w:spacing w:line="259" w:lineRule="auto"/>
                              <w:rPr>
                                <w:rFonts w:ascii="Calibri" w:hAnsi="Calibri" w:cs="Calibri"/>
                              </w:rPr>
                            </w:pPr>
                            <w:r w:rsidRPr="00FA1875">
                              <w:rPr>
                                <w:rFonts w:ascii="Calibri" w:hAnsi="Calibri" w:cs="Calibri"/>
                              </w:rPr>
                              <w:t>Clear expectations around joint working and consistency</w:t>
                            </w:r>
                          </w:p>
                          <w:p w14:paraId="1406A89D" w14:textId="77777777" w:rsidR="00D16C6F" w:rsidRPr="00FA1875" w:rsidRDefault="00D16C6F" w:rsidP="00D16C6F">
                            <w:pPr>
                              <w:numPr>
                                <w:ilvl w:val="0"/>
                                <w:numId w:val="7"/>
                              </w:numPr>
                              <w:spacing w:line="259" w:lineRule="auto"/>
                              <w:rPr>
                                <w:rFonts w:ascii="Calibri" w:hAnsi="Calibri" w:cs="Calibri"/>
                              </w:rPr>
                            </w:pPr>
                            <w:r w:rsidRPr="00FA1875">
                              <w:rPr>
                                <w:rFonts w:ascii="Calibri" w:hAnsi="Calibri" w:cs="Calibri"/>
                              </w:rPr>
                              <w:t>Collaborative problem</w:t>
                            </w:r>
                            <w:r w:rsidRPr="00FA1875">
                              <w:rPr>
                                <w:rFonts w:ascii="Calibri" w:hAnsi="Calibri" w:cs="Calibri"/>
                              </w:rPr>
                              <w:noBreakHyphen/>
                              <w:t>solving meetings with the SENDCo</w:t>
                            </w:r>
                          </w:p>
                          <w:p w14:paraId="5E7F3971" w14:textId="77777777" w:rsidR="00D16C6F" w:rsidRPr="00FA1875" w:rsidRDefault="00D16C6F" w:rsidP="00D16C6F">
                            <w:pPr>
                              <w:numPr>
                                <w:ilvl w:val="0"/>
                                <w:numId w:val="7"/>
                              </w:numPr>
                              <w:spacing w:line="259" w:lineRule="auto"/>
                              <w:rPr>
                                <w:rFonts w:ascii="Calibri" w:hAnsi="Calibri" w:cs="Calibri"/>
                              </w:rPr>
                            </w:pPr>
                            <w:r w:rsidRPr="00FA1875">
                              <w:rPr>
                                <w:rFonts w:ascii="Calibri" w:hAnsi="Calibri" w:cs="Calibri"/>
                              </w:rPr>
                              <w:t>Parental involvement in reviewing the reintegration plan</w:t>
                            </w:r>
                          </w:p>
                          <w:p w14:paraId="3CBBA324" w14:textId="6198FBA8" w:rsidR="007757EE" w:rsidRPr="000E6704" w:rsidRDefault="00D16C6F" w:rsidP="00D16C6F">
                            <w:pPr>
                              <w:rPr>
                                <w:rFonts w:ascii="Calibri" w:hAnsi="Calibri" w:cs="Calibri"/>
                              </w:rPr>
                            </w:pPr>
                            <w:r w:rsidRPr="00FA1875">
                              <w:rPr>
                                <w:rFonts w:ascii="Calibri" w:hAnsi="Calibri" w:cs="Calibri"/>
                              </w:rPr>
                              <w:t>This partnership has been crucial in rebuilding relationships and supporting the pupil’s stability.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EBE8B" id="_x0000_s1039" type="#_x0000_t202" style="position:absolute;margin-left:347.95pt;margin-top:404.25pt;width:408.75pt;height:235.5pt;z-index:-251612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" filled="f" stroked="f">
                <v:textbox>
                  <w:txbxContent>
                    <w:p w14:paraId="59666DDA" w14:textId="77777777" w:rsidR="00D16C6F" w:rsidRPr="00FA1875" w:rsidRDefault="00D16C6F" w:rsidP="00D16C6F">
                      <w:pPr>
                        <w:rPr>
                          <w:rFonts w:ascii="Calibri" w:hAnsi="Calibri" w:cs="Calibri"/>
                        </w:rPr>
                      </w:pPr>
                      <w:r w:rsidRPr="00FA1875">
                        <w:rPr>
                          <w:rFonts w:ascii="Calibri" w:hAnsi="Calibri" w:cs="Calibri"/>
                        </w:rPr>
                        <w:t>The school has worked closely with the family throughout:</w:t>
                      </w:r>
                    </w:p>
                    <w:p w14:paraId="49913590" w14:textId="77777777" w:rsidR="00D16C6F" w:rsidRPr="00FA1875" w:rsidRDefault="00D16C6F" w:rsidP="00D16C6F">
                      <w:pPr>
                        <w:numPr>
                          <w:ilvl w:val="0"/>
                          <w:numId w:val="7"/>
                        </w:numPr>
                        <w:spacing w:line="259" w:lineRule="auto"/>
                        <w:rPr>
                          <w:rFonts w:ascii="Calibri" w:hAnsi="Calibri" w:cs="Calibri"/>
                        </w:rPr>
                      </w:pPr>
                      <w:r w:rsidRPr="00FA1875">
                        <w:rPr>
                          <w:rFonts w:ascii="Calibri" w:hAnsi="Calibri" w:cs="Calibri"/>
                        </w:rPr>
                        <w:t>Weekly communication and shared targets</w:t>
                      </w:r>
                    </w:p>
                    <w:p w14:paraId="62C0A855" w14:textId="77777777" w:rsidR="00D16C6F" w:rsidRPr="00FA1875" w:rsidRDefault="00D16C6F" w:rsidP="00D16C6F">
                      <w:pPr>
                        <w:numPr>
                          <w:ilvl w:val="0"/>
                          <w:numId w:val="7"/>
                        </w:numPr>
                        <w:spacing w:line="259" w:lineRule="auto"/>
                        <w:rPr>
                          <w:rFonts w:ascii="Calibri" w:hAnsi="Calibri" w:cs="Calibri"/>
                        </w:rPr>
                      </w:pPr>
                      <w:r w:rsidRPr="00FA1875">
                        <w:rPr>
                          <w:rFonts w:ascii="Calibri" w:hAnsi="Calibri" w:cs="Calibri"/>
                        </w:rPr>
                        <w:t>Clear expectations around joint working and consistency</w:t>
                      </w:r>
                    </w:p>
                    <w:p w14:paraId="1406A89D" w14:textId="77777777" w:rsidR="00D16C6F" w:rsidRPr="00FA1875" w:rsidRDefault="00D16C6F" w:rsidP="00D16C6F">
                      <w:pPr>
                        <w:numPr>
                          <w:ilvl w:val="0"/>
                          <w:numId w:val="7"/>
                        </w:numPr>
                        <w:spacing w:line="259" w:lineRule="auto"/>
                        <w:rPr>
                          <w:rFonts w:ascii="Calibri" w:hAnsi="Calibri" w:cs="Calibri"/>
                        </w:rPr>
                      </w:pPr>
                      <w:r w:rsidRPr="00FA1875">
                        <w:rPr>
                          <w:rFonts w:ascii="Calibri" w:hAnsi="Calibri" w:cs="Calibri"/>
                        </w:rPr>
                        <w:t>Collaborative problem</w:t>
                      </w:r>
                      <w:r w:rsidRPr="00FA1875">
                        <w:rPr>
                          <w:rFonts w:ascii="Calibri" w:hAnsi="Calibri" w:cs="Calibri"/>
                        </w:rPr>
                        <w:noBreakHyphen/>
                        <w:t>solving meetings with the SENDCo</w:t>
                      </w:r>
                    </w:p>
                    <w:p w14:paraId="5E7F3971" w14:textId="77777777" w:rsidR="00D16C6F" w:rsidRPr="00FA1875" w:rsidRDefault="00D16C6F" w:rsidP="00D16C6F">
                      <w:pPr>
                        <w:numPr>
                          <w:ilvl w:val="0"/>
                          <w:numId w:val="7"/>
                        </w:numPr>
                        <w:spacing w:line="259" w:lineRule="auto"/>
                        <w:rPr>
                          <w:rFonts w:ascii="Calibri" w:hAnsi="Calibri" w:cs="Calibri"/>
                        </w:rPr>
                      </w:pPr>
                      <w:r w:rsidRPr="00FA1875">
                        <w:rPr>
                          <w:rFonts w:ascii="Calibri" w:hAnsi="Calibri" w:cs="Calibri"/>
                        </w:rPr>
                        <w:t>Parental involvement in reviewing the reintegration plan</w:t>
                      </w:r>
                    </w:p>
                    <w:p w14:paraId="3CBBA324" w14:textId="6198FBA8" w:rsidR="007757EE" w:rsidRPr="000E6704" w:rsidRDefault="00D16C6F" w:rsidP="00D16C6F">
                      <w:pPr>
                        <w:rPr>
                          <w:rFonts w:ascii="Calibri" w:hAnsi="Calibri" w:cs="Calibri"/>
                        </w:rPr>
                      </w:pPr>
                      <w:r w:rsidRPr="00FA1875">
                        <w:rPr>
                          <w:rFonts w:ascii="Calibri" w:hAnsi="Calibri" w:cs="Calibri"/>
                        </w:rPr>
                        <w:t>This partnership has been crucial in rebuilding relationships and supporting the pupil’s stability.</w:t>
                      </w:r>
                    </w:p>
                  </w:txbxContent>
                </v:textbox>
                <w10:wrap type="tight" anchory="page"/>
              </v:shape>
            </w:pict>
          </mc:Fallback>
        </mc:AlternateContent>
      </w:r>
      <w:r w:rsidR="004E62E6">
        <w:br w:type="page"/>
      </w:r>
    </w:p>
    <w:p w14:paraId="4754BD40" w14:textId="2FC51090" w:rsidR="002E2832" w:rsidRDefault="0013775D">
      <w:r>
        <w:rPr>
          <w:noProof/>
        </w:rPr>
        <w:lastRenderedPageBreak/>
        <w:drawing>
          <wp:anchor distT="0" distB="0" distL="114300" distR="114300" simplePos="0" relativeHeight="251716608" behindDoc="1" locked="0" layoutInCell="1" allowOverlap="1" wp14:anchorId="3619372F" wp14:editId="0D3FA784">
            <wp:simplePos x="0" y="0"/>
            <wp:positionH relativeFrom="margin">
              <wp:posOffset>6914515</wp:posOffset>
            </wp:positionH>
            <wp:positionV relativeFrom="margin">
              <wp:posOffset>4323715</wp:posOffset>
            </wp:positionV>
            <wp:extent cx="2618105" cy="1636395"/>
            <wp:effectExtent l="0" t="0" r="0" b="1905"/>
            <wp:wrapTight wrapText="bothSides">
              <wp:wrapPolygon edited="0">
                <wp:start x="0" y="0"/>
                <wp:lineTo x="0" y="21374"/>
                <wp:lineTo x="21375" y="21374"/>
                <wp:lineTo x="21375" y="0"/>
                <wp:lineTo x="0" y="0"/>
              </wp:wrapPolygon>
            </wp:wrapTight>
            <wp:docPr id="1869955245" name="Picture 2" descr="A screenshot of a white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955245" name="Picture 2" descr="A screenshot of a white screen&#10;&#10;AI-generated content may be incorrect."/>
                    <pic:cNvPicPr/>
                  </pic:nvPicPr>
                  <pic:blipFill rotWithShape="1">
                    <a:blip r:embed="rId9" cstate="print">
                      <a:extLst>
                        <a:ext uri="{28A0092B-C50C-407E-A947-70E740481C1C}">
                          <a14:useLocalDpi xmlns:a14="http://schemas.microsoft.com/office/drawing/2010/main" val="0"/>
                        </a:ext>
                      </a:extLst>
                    </a:blip>
                    <a:srcRect t="78274" r="75444"/>
                    <a:stretch/>
                  </pic:blipFill>
                  <pic:spPr bwMode="auto">
                    <a:xfrm>
                      <a:off x="0" y="0"/>
                      <a:ext cx="2618105" cy="1636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D7E23">
        <w:rPr>
          <w:noProof/>
        </w:rPr>
        <mc:AlternateContent>
          <mc:Choice Requires="wps">
            <w:drawing>
              <wp:anchor distT="45720" distB="45720" distL="114300" distR="114300" simplePos="0" relativeHeight="251714560" behindDoc="1" locked="0" layoutInCell="1" allowOverlap="1" wp14:anchorId="14F155DF" wp14:editId="7FC6B9BC">
                <wp:simplePos x="0" y="0"/>
                <wp:positionH relativeFrom="column">
                  <wp:posOffset>4419600</wp:posOffset>
                </wp:positionH>
                <wp:positionV relativeFrom="page">
                  <wp:posOffset>3333750</wp:posOffset>
                </wp:positionV>
                <wp:extent cx="4914900" cy="2133600"/>
                <wp:effectExtent l="0" t="0" r="0" b="0"/>
                <wp:wrapTight wrapText="bothSides">
                  <wp:wrapPolygon edited="0">
                    <wp:start x="251" y="0"/>
                    <wp:lineTo x="251" y="21407"/>
                    <wp:lineTo x="21265" y="21407"/>
                    <wp:lineTo x="21265" y="0"/>
                    <wp:lineTo x="251" y="0"/>
                  </wp:wrapPolygon>
                </wp:wrapTight>
                <wp:docPr id="904196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133600"/>
                        </a:xfrm>
                        <a:prstGeom prst="rect">
                          <a:avLst/>
                        </a:prstGeom>
                        <a:noFill/>
                        <a:ln w="9525">
                          <a:noFill/>
                          <a:miter lim="800000"/>
                          <a:headEnd/>
                          <a:tailEnd/>
                        </a:ln>
                      </wps:spPr>
                      <wps:txbx>
                        <w:txbxContent>
                          <w:p w14:paraId="1E3C0DC3" w14:textId="77777777" w:rsidR="0099752D" w:rsidRPr="00FA1875" w:rsidRDefault="0099752D" w:rsidP="0099752D">
                            <w:pPr>
                              <w:numPr>
                                <w:ilvl w:val="0"/>
                                <w:numId w:val="12"/>
                              </w:numPr>
                              <w:spacing w:line="259" w:lineRule="auto"/>
                              <w:rPr>
                                <w:rFonts w:ascii="Calibri" w:hAnsi="Calibri" w:cs="Calibri"/>
                              </w:rPr>
                            </w:pPr>
                            <w:r w:rsidRPr="00FA1875">
                              <w:rPr>
                                <w:rFonts w:ascii="Calibri" w:hAnsi="Calibri" w:cs="Calibri"/>
                              </w:rPr>
                              <w:t xml:space="preserve">Reintegration </w:t>
                            </w:r>
                            <w:r w:rsidRPr="00FA1875">
                              <w:rPr>
                                <w:rFonts w:ascii="Calibri" w:hAnsi="Calibri" w:cs="Calibri"/>
                                <w:b/>
                                <w:bCs/>
                              </w:rPr>
                              <w:t>successful and sustained over four months</w:t>
                            </w:r>
                          </w:p>
                          <w:p w14:paraId="00E8B49B" w14:textId="77777777" w:rsidR="0099752D" w:rsidRPr="00FA1875" w:rsidRDefault="0099752D" w:rsidP="0099752D">
                            <w:pPr>
                              <w:numPr>
                                <w:ilvl w:val="0"/>
                                <w:numId w:val="12"/>
                              </w:numPr>
                              <w:spacing w:line="259" w:lineRule="auto"/>
                              <w:rPr>
                                <w:rFonts w:ascii="Calibri" w:hAnsi="Calibri" w:cs="Calibri"/>
                              </w:rPr>
                            </w:pPr>
                            <w:r w:rsidRPr="00FA1875">
                              <w:rPr>
                                <w:rFonts w:ascii="Calibri" w:hAnsi="Calibri" w:cs="Calibri"/>
                              </w:rPr>
                              <w:t xml:space="preserve">Pupil </w:t>
                            </w:r>
                            <w:r w:rsidRPr="00FA1875">
                              <w:rPr>
                                <w:rFonts w:ascii="Calibri" w:hAnsi="Calibri" w:cs="Calibri"/>
                                <w:b/>
                                <w:bCs/>
                              </w:rPr>
                              <w:t>remains in mainstream</w:t>
                            </w:r>
                            <w:r w:rsidRPr="00FA1875">
                              <w:rPr>
                                <w:rFonts w:ascii="Calibri" w:hAnsi="Calibri" w:cs="Calibri"/>
                              </w:rPr>
                              <w:t xml:space="preserve"> with peers</w:t>
                            </w:r>
                          </w:p>
                          <w:p w14:paraId="7A654BB6" w14:textId="77777777" w:rsidR="0099752D" w:rsidRPr="00FA1875" w:rsidRDefault="0099752D" w:rsidP="0099752D">
                            <w:pPr>
                              <w:numPr>
                                <w:ilvl w:val="0"/>
                                <w:numId w:val="12"/>
                              </w:numPr>
                              <w:spacing w:line="259" w:lineRule="auto"/>
                              <w:rPr>
                                <w:rFonts w:ascii="Calibri" w:hAnsi="Calibri" w:cs="Calibri"/>
                              </w:rPr>
                            </w:pPr>
                            <w:r w:rsidRPr="00FA1875">
                              <w:rPr>
                                <w:rFonts w:ascii="Calibri" w:hAnsi="Calibri" w:cs="Calibri"/>
                              </w:rPr>
                              <w:t>Marked increase in self-regulation skills</w:t>
                            </w:r>
                          </w:p>
                          <w:p w14:paraId="1B16882C" w14:textId="77777777" w:rsidR="0099752D" w:rsidRPr="00FA1875" w:rsidRDefault="0099752D" w:rsidP="0099752D">
                            <w:pPr>
                              <w:numPr>
                                <w:ilvl w:val="0"/>
                                <w:numId w:val="12"/>
                              </w:numPr>
                              <w:spacing w:line="259" w:lineRule="auto"/>
                              <w:rPr>
                                <w:rFonts w:ascii="Calibri" w:hAnsi="Calibri" w:cs="Calibri"/>
                              </w:rPr>
                            </w:pPr>
                            <w:r w:rsidRPr="00FA1875">
                              <w:rPr>
                                <w:rFonts w:ascii="Calibri" w:hAnsi="Calibri" w:cs="Calibri"/>
                              </w:rPr>
                              <w:t>Strong home–school partnership developed</w:t>
                            </w:r>
                          </w:p>
                          <w:p w14:paraId="4A72B329" w14:textId="77777777" w:rsidR="0099752D" w:rsidRPr="00FA1875" w:rsidRDefault="0099752D" w:rsidP="0099752D">
                            <w:pPr>
                              <w:numPr>
                                <w:ilvl w:val="0"/>
                                <w:numId w:val="12"/>
                              </w:numPr>
                              <w:spacing w:line="259" w:lineRule="auto"/>
                              <w:rPr>
                                <w:rFonts w:ascii="Calibri" w:hAnsi="Calibri" w:cs="Calibri"/>
                              </w:rPr>
                            </w:pPr>
                            <w:r w:rsidRPr="00FA1875">
                              <w:rPr>
                                <w:rFonts w:ascii="Calibri" w:hAnsi="Calibri" w:cs="Calibri"/>
                              </w:rPr>
                              <w:t>Reduced risk of PEX</w:t>
                            </w:r>
                          </w:p>
                          <w:p w14:paraId="2D50080F" w14:textId="77777777" w:rsidR="0099752D" w:rsidRPr="00FA1875" w:rsidRDefault="0099752D" w:rsidP="0099752D">
                            <w:pPr>
                              <w:numPr>
                                <w:ilvl w:val="0"/>
                                <w:numId w:val="12"/>
                              </w:numPr>
                              <w:spacing w:line="259" w:lineRule="auto"/>
                              <w:rPr>
                                <w:rFonts w:ascii="Calibri" w:hAnsi="Calibri" w:cs="Calibri"/>
                              </w:rPr>
                            </w:pPr>
                            <w:r w:rsidRPr="00FA1875">
                              <w:rPr>
                                <w:rFonts w:ascii="Calibri" w:hAnsi="Calibri" w:cs="Calibri"/>
                              </w:rPr>
                              <w:t>Staff now using this model as a template for similar cases</w:t>
                            </w:r>
                          </w:p>
                          <w:p w14:paraId="1547AE03" w14:textId="1CD12318" w:rsidR="00FD7E23" w:rsidRPr="0034207A" w:rsidRDefault="00FD7E23" w:rsidP="0099752D">
                            <w:pPr>
                              <w:spacing w:line="259" w:lineRule="auto"/>
                              <w:rPr>
                                <w:rFonts w:ascii="Calibri" w:hAnsi="Calibri"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155DF" id="_x0000_s1040" type="#_x0000_t202" style="position:absolute;margin-left:348pt;margin-top:262.5pt;width:387pt;height:168pt;z-index:-2516019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" filled="f" stroked="f">
                <v:textbox>
                  <w:txbxContent>
                    <w:p w14:paraId="1E3C0DC3" w14:textId="77777777" w:rsidR="0099752D" w:rsidRPr="00FA1875" w:rsidRDefault="0099752D" w:rsidP="0099752D">
                      <w:pPr>
                        <w:numPr>
                          <w:ilvl w:val="0"/>
                          <w:numId w:val="12"/>
                        </w:numPr>
                        <w:spacing w:line="259" w:lineRule="auto"/>
                        <w:rPr>
                          <w:rFonts w:ascii="Calibri" w:hAnsi="Calibri" w:cs="Calibri"/>
                        </w:rPr>
                      </w:pPr>
                      <w:r w:rsidRPr="00FA1875">
                        <w:rPr>
                          <w:rFonts w:ascii="Calibri" w:hAnsi="Calibri" w:cs="Calibri"/>
                        </w:rPr>
                        <w:t xml:space="preserve">Reintegration </w:t>
                      </w:r>
                      <w:r w:rsidRPr="00FA1875">
                        <w:rPr>
                          <w:rFonts w:ascii="Calibri" w:hAnsi="Calibri" w:cs="Calibri"/>
                          <w:b/>
                          <w:bCs/>
                        </w:rPr>
                        <w:t>successful and sustained over four months</w:t>
                      </w:r>
                    </w:p>
                    <w:p w14:paraId="00E8B49B" w14:textId="77777777" w:rsidR="0099752D" w:rsidRPr="00FA1875" w:rsidRDefault="0099752D" w:rsidP="0099752D">
                      <w:pPr>
                        <w:numPr>
                          <w:ilvl w:val="0"/>
                          <w:numId w:val="12"/>
                        </w:numPr>
                        <w:spacing w:line="259" w:lineRule="auto"/>
                        <w:rPr>
                          <w:rFonts w:ascii="Calibri" w:hAnsi="Calibri" w:cs="Calibri"/>
                        </w:rPr>
                      </w:pPr>
                      <w:r w:rsidRPr="00FA1875">
                        <w:rPr>
                          <w:rFonts w:ascii="Calibri" w:hAnsi="Calibri" w:cs="Calibri"/>
                        </w:rPr>
                        <w:t xml:space="preserve">Pupil </w:t>
                      </w:r>
                      <w:r w:rsidRPr="00FA1875">
                        <w:rPr>
                          <w:rFonts w:ascii="Calibri" w:hAnsi="Calibri" w:cs="Calibri"/>
                          <w:b/>
                          <w:bCs/>
                        </w:rPr>
                        <w:t>remains in mainstream</w:t>
                      </w:r>
                      <w:r w:rsidRPr="00FA1875">
                        <w:rPr>
                          <w:rFonts w:ascii="Calibri" w:hAnsi="Calibri" w:cs="Calibri"/>
                        </w:rPr>
                        <w:t xml:space="preserve"> with peers</w:t>
                      </w:r>
                    </w:p>
                    <w:p w14:paraId="7A654BB6" w14:textId="77777777" w:rsidR="0099752D" w:rsidRPr="00FA1875" w:rsidRDefault="0099752D" w:rsidP="0099752D">
                      <w:pPr>
                        <w:numPr>
                          <w:ilvl w:val="0"/>
                          <w:numId w:val="12"/>
                        </w:numPr>
                        <w:spacing w:line="259" w:lineRule="auto"/>
                        <w:rPr>
                          <w:rFonts w:ascii="Calibri" w:hAnsi="Calibri" w:cs="Calibri"/>
                        </w:rPr>
                      </w:pPr>
                      <w:r w:rsidRPr="00FA1875">
                        <w:rPr>
                          <w:rFonts w:ascii="Calibri" w:hAnsi="Calibri" w:cs="Calibri"/>
                        </w:rPr>
                        <w:t>Marked increase in self-regulation skills</w:t>
                      </w:r>
                    </w:p>
                    <w:p w14:paraId="1B16882C" w14:textId="77777777" w:rsidR="0099752D" w:rsidRPr="00FA1875" w:rsidRDefault="0099752D" w:rsidP="0099752D">
                      <w:pPr>
                        <w:numPr>
                          <w:ilvl w:val="0"/>
                          <w:numId w:val="12"/>
                        </w:numPr>
                        <w:spacing w:line="259" w:lineRule="auto"/>
                        <w:rPr>
                          <w:rFonts w:ascii="Calibri" w:hAnsi="Calibri" w:cs="Calibri"/>
                        </w:rPr>
                      </w:pPr>
                      <w:r w:rsidRPr="00FA1875">
                        <w:rPr>
                          <w:rFonts w:ascii="Calibri" w:hAnsi="Calibri" w:cs="Calibri"/>
                        </w:rPr>
                        <w:t>Strong home–school partnership developed</w:t>
                      </w:r>
                    </w:p>
                    <w:p w14:paraId="4A72B329" w14:textId="77777777" w:rsidR="0099752D" w:rsidRPr="00FA1875" w:rsidRDefault="0099752D" w:rsidP="0099752D">
                      <w:pPr>
                        <w:numPr>
                          <w:ilvl w:val="0"/>
                          <w:numId w:val="12"/>
                        </w:numPr>
                        <w:spacing w:line="259" w:lineRule="auto"/>
                        <w:rPr>
                          <w:rFonts w:ascii="Calibri" w:hAnsi="Calibri" w:cs="Calibri"/>
                        </w:rPr>
                      </w:pPr>
                      <w:r w:rsidRPr="00FA1875">
                        <w:rPr>
                          <w:rFonts w:ascii="Calibri" w:hAnsi="Calibri" w:cs="Calibri"/>
                        </w:rPr>
                        <w:t>Reduced risk of PEX</w:t>
                      </w:r>
                    </w:p>
                    <w:p w14:paraId="2D50080F" w14:textId="77777777" w:rsidR="0099752D" w:rsidRPr="00FA1875" w:rsidRDefault="0099752D" w:rsidP="0099752D">
                      <w:pPr>
                        <w:numPr>
                          <w:ilvl w:val="0"/>
                          <w:numId w:val="12"/>
                        </w:numPr>
                        <w:spacing w:line="259" w:lineRule="auto"/>
                        <w:rPr>
                          <w:rFonts w:ascii="Calibri" w:hAnsi="Calibri" w:cs="Calibri"/>
                        </w:rPr>
                      </w:pPr>
                      <w:r w:rsidRPr="00FA1875">
                        <w:rPr>
                          <w:rFonts w:ascii="Calibri" w:hAnsi="Calibri" w:cs="Calibri"/>
                        </w:rPr>
                        <w:t>Staff now using this model as a template for similar cases</w:t>
                      </w:r>
                    </w:p>
                    <w:p w14:paraId="1547AE03" w14:textId="1CD12318" w:rsidR="00FD7E23" w:rsidRPr="0034207A" w:rsidRDefault="00FD7E23" w:rsidP="0099752D">
                      <w:pPr>
                        <w:spacing w:line="259" w:lineRule="auto"/>
                        <w:rPr>
                          <w:rFonts w:ascii="Calibri" w:hAnsi="Calibri" w:cs="Calibri"/>
                        </w:rPr>
                      </w:pPr>
                    </w:p>
                  </w:txbxContent>
                </v:textbox>
                <w10:wrap type="tight" anchory="page"/>
              </v:shape>
            </w:pict>
          </mc:Fallback>
        </mc:AlternateContent>
      </w:r>
      <w:r w:rsidR="00AB3D01">
        <w:rPr>
          <w:noProof/>
        </w:rPr>
        <mc:AlternateContent>
          <mc:Choice Requires="wps">
            <w:drawing>
              <wp:anchor distT="45720" distB="45720" distL="114300" distR="114300" simplePos="0" relativeHeight="251712512" behindDoc="1" locked="0" layoutInCell="1" allowOverlap="1" wp14:anchorId="6E239CB3" wp14:editId="7A0E8D97">
                <wp:simplePos x="0" y="0"/>
                <wp:positionH relativeFrom="column">
                  <wp:posOffset>4408805</wp:posOffset>
                </wp:positionH>
                <wp:positionV relativeFrom="page">
                  <wp:posOffset>2838450</wp:posOffset>
                </wp:positionV>
                <wp:extent cx="5019675" cy="352425"/>
                <wp:effectExtent l="0" t="0" r="9525" b="9525"/>
                <wp:wrapTight wrapText="bothSides">
                  <wp:wrapPolygon edited="0">
                    <wp:start x="0" y="0"/>
                    <wp:lineTo x="0" y="21016"/>
                    <wp:lineTo x="21559" y="21016"/>
                    <wp:lineTo x="21559" y="0"/>
                    <wp:lineTo x="0" y="0"/>
                  </wp:wrapPolygon>
                </wp:wrapTight>
                <wp:docPr id="19127820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352425"/>
                        </a:xfrm>
                        <a:prstGeom prst="rect">
                          <a:avLst/>
                        </a:prstGeom>
                        <a:solidFill>
                          <a:srgbClr val="A126B5"/>
                        </a:solidFill>
                        <a:ln w="9525">
                          <a:noFill/>
                          <a:miter lim="800000"/>
                          <a:headEnd/>
                          <a:tailEnd/>
                        </a:ln>
                      </wps:spPr>
                      <wps:txbx>
                        <w:txbxContent>
                          <w:p w14:paraId="596F62AC" w14:textId="77777777" w:rsidR="00AB3D01" w:rsidRPr="008C705E" w:rsidRDefault="00AB3D01" w:rsidP="00AB3D01">
                            <w:pPr>
                              <w:rPr>
                                <w:b/>
                                <w:bCs/>
                                <w:color w:val="FFFFFF" w:themeColor="background1"/>
                                <w:sz w:val="36"/>
                                <w:szCs w:val="36"/>
                              </w:rPr>
                            </w:pPr>
                            <w:r>
                              <w:rPr>
                                <w:rFonts w:ascii="Calibri" w:hAnsi="Calibri" w:cs="Calibri"/>
                                <w:b/>
                                <w:bCs/>
                                <w:color w:val="FFFFFF" w:themeColor="background1"/>
                                <w:sz w:val="28"/>
                                <w:szCs w:val="28"/>
                              </w:rPr>
                              <w:t>Pupil Voice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239CB3" id="_x0000_s1041" type="#_x0000_t202" style="position:absolute;margin-left:347.15pt;margin-top:223.5pt;width:395.25pt;height:27.75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" fillcolor="#a126b5" stroked="f">
                <v:textbox>
                  <w:txbxContent>
                    <w:p w14:paraId="596F62AC" w14:textId="77777777" w:rsidR="00AB3D01" w:rsidRPr="008C705E" w:rsidRDefault="00AB3D01" w:rsidP="00AB3D01">
                      <w:pPr>
                        <w:rPr>
                          <w:b/>
                          <w:bCs/>
                          <w:color w:val="FFFFFF" w:themeColor="background1"/>
                          <w:sz w:val="36"/>
                          <w:szCs w:val="36"/>
                        </w:rPr>
                      </w:pPr>
                      <w:r>
                        <w:rPr>
                          <w:rFonts w:ascii="Calibri" w:hAnsi="Calibri" w:cs="Calibri"/>
                          <w:b/>
                          <w:bCs/>
                          <w:color w:val="FFFFFF" w:themeColor="background1"/>
                          <w:sz w:val="28"/>
                          <w:szCs w:val="28"/>
                        </w:rPr>
                        <w:t>Pupil Voice</w:t>
                      </w:r>
                    </w:p>
                  </w:txbxContent>
                </v:textbox>
                <w10:wrap type="tight" anchory="page"/>
              </v:shape>
            </w:pict>
          </mc:Fallback>
        </mc:AlternateContent>
      </w:r>
      <w:r w:rsidR="00521AE9">
        <w:rPr>
          <w:noProof/>
        </w:rPr>
        <mc:AlternateContent>
          <mc:Choice Requires="wps">
            <w:drawing>
              <wp:anchor distT="45720" distB="45720" distL="114300" distR="114300" simplePos="0" relativeHeight="251710464" behindDoc="1" locked="0" layoutInCell="1" allowOverlap="1" wp14:anchorId="09BC581B" wp14:editId="2E9EEEB8">
                <wp:simplePos x="0" y="0"/>
                <wp:positionH relativeFrom="column">
                  <wp:posOffset>-800100</wp:posOffset>
                </wp:positionH>
                <wp:positionV relativeFrom="page">
                  <wp:posOffset>3381375</wp:posOffset>
                </wp:positionV>
                <wp:extent cx="4914900" cy="2162175"/>
                <wp:effectExtent l="0" t="0" r="0" b="0"/>
                <wp:wrapTight wrapText="bothSides">
                  <wp:wrapPolygon edited="0">
                    <wp:start x="251" y="0"/>
                    <wp:lineTo x="251" y="21315"/>
                    <wp:lineTo x="21265" y="21315"/>
                    <wp:lineTo x="21265" y="0"/>
                    <wp:lineTo x="251" y="0"/>
                  </wp:wrapPolygon>
                </wp:wrapTight>
                <wp:docPr id="1578605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162175"/>
                        </a:xfrm>
                        <a:prstGeom prst="rect">
                          <a:avLst/>
                        </a:prstGeom>
                        <a:noFill/>
                        <a:ln w="9525">
                          <a:noFill/>
                          <a:miter lim="800000"/>
                          <a:headEnd/>
                          <a:tailEnd/>
                        </a:ln>
                      </wps:spPr>
                      <wps:txbx>
                        <w:txbxContent>
                          <w:p w14:paraId="3FCC9E9D" w14:textId="77777777" w:rsidR="0034207A" w:rsidRPr="00FA1875" w:rsidRDefault="0034207A" w:rsidP="0034207A">
                            <w:pPr>
                              <w:rPr>
                                <w:rFonts w:ascii="Calibri" w:hAnsi="Calibri" w:cs="Calibri"/>
                                <w:b/>
                                <w:bCs/>
                              </w:rPr>
                            </w:pPr>
                            <w:r w:rsidRPr="00FA1875">
                              <w:rPr>
                                <w:rFonts w:ascii="Calibri" w:hAnsi="Calibri" w:cs="Calibri"/>
                                <w:b/>
                                <w:bCs/>
                              </w:rPr>
                              <w:t>Headteacher</w:t>
                            </w:r>
                          </w:p>
                          <w:p w14:paraId="27EDBDCF" w14:textId="77777777" w:rsidR="0034207A" w:rsidRPr="00FA1875" w:rsidRDefault="0034207A" w:rsidP="0034207A">
                            <w:pPr>
                              <w:numPr>
                                <w:ilvl w:val="0"/>
                                <w:numId w:val="10"/>
                              </w:numPr>
                              <w:spacing w:line="259" w:lineRule="auto"/>
                              <w:rPr>
                                <w:rFonts w:ascii="Calibri" w:hAnsi="Calibri" w:cs="Calibri"/>
                              </w:rPr>
                            </w:pPr>
                            <w:r w:rsidRPr="00FA1875">
                              <w:rPr>
                                <w:rFonts w:ascii="Calibri" w:hAnsi="Calibri" w:cs="Calibri"/>
                                <w:i/>
                                <w:iCs/>
                              </w:rPr>
                              <w:t>“The reintegration model shows the impact of a relational, needs-led approach. The pupil has demonstrated resilience and growth, and our staff have shown the power of consistency.”</w:t>
                            </w:r>
                          </w:p>
                          <w:p w14:paraId="669780B1" w14:textId="77777777" w:rsidR="0034207A" w:rsidRPr="00FA1875" w:rsidRDefault="0034207A" w:rsidP="0034207A">
                            <w:pPr>
                              <w:rPr>
                                <w:rFonts w:ascii="Calibri" w:hAnsi="Calibri" w:cs="Calibri"/>
                                <w:b/>
                                <w:bCs/>
                              </w:rPr>
                            </w:pPr>
                            <w:r w:rsidRPr="00FA1875">
                              <w:rPr>
                                <w:rFonts w:ascii="Calibri" w:hAnsi="Calibri" w:cs="Calibri"/>
                                <w:b/>
                                <w:bCs/>
                              </w:rPr>
                              <w:t>SENDCo</w:t>
                            </w:r>
                          </w:p>
                          <w:p w14:paraId="78E59FCB" w14:textId="7EC52A82" w:rsidR="00521AE9" w:rsidRPr="0034207A" w:rsidRDefault="0034207A" w:rsidP="00521AE9">
                            <w:pPr>
                              <w:numPr>
                                <w:ilvl w:val="0"/>
                                <w:numId w:val="11"/>
                              </w:numPr>
                              <w:spacing w:line="259" w:lineRule="auto"/>
                              <w:rPr>
                                <w:rFonts w:ascii="Calibri" w:hAnsi="Calibri" w:cs="Calibri"/>
                              </w:rPr>
                            </w:pPr>
                            <w:r w:rsidRPr="00FA1875">
                              <w:rPr>
                                <w:rFonts w:ascii="Calibri" w:hAnsi="Calibri" w:cs="Calibri"/>
                                <w:i/>
                                <w:iCs/>
                              </w:rPr>
                              <w:t>“Co-produced planning, pupil choice and predictable routines were key. His EHCP provision was used proactively to enable inclusion, not just to manage crisis.”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C581B" id="_x0000_s1042" type="#_x0000_t202" style="position:absolute;margin-left:-63pt;margin-top:266.25pt;width:387pt;height:170.25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" filled="f" stroked="f">
                <v:textbox>
                  <w:txbxContent>
                    <w:p w14:paraId="3FCC9E9D" w14:textId="77777777" w:rsidR="0034207A" w:rsidRPr="00FA1875" w:rsidRDefault="0034207A" w:rsidP="0034207A">
                      <w:pPr>
                        <w:rPr>
                          <w:rFonts w:ascii="Calibri" w:hAnsi="Calibri" w:cs="Calibri"/>
                          <w:b/>
                          <w:bCs/>
                        </w:rPr>
                      </w:pPr>
                      <w:r w:rsidRPr="00FA1875">
                        <w:rPr>
                          <w:rFonts w:ascii="Calibri" w:hAnsi="Calibri" w:cs="Calibri"/>
                          <w:b/>
                          <w:bCs/>
                        </w:rPr>
                        <w:t>Headteacher</w:t>
                      </w:r>
                    </w:p>
                    <w:p w14:paraId="27EDBDCF" w14:textId="77777777" w:rsidR="0034207A" w:rsidRPr="00FA1875" w:rsidRDefault="0034207A" w:rsidP="0034207A">
                      <w:pPr>
                        <w:numPr>
                          <w:ilvl w:val="0"/>
                          <w:numId w:val="10"/>
                        </w:numPr>
                        <w:spacing w:line="259" w:lineRule="auto"/>
                        <w:rPr>
                          <w:rFonts w:ascii="Calibri" w:hAnsi="Calibri" w:cs="Calibri"/>
                        </w:rPr>
                      </w:pPr>
                      <w:r w:rsidRPr="00FA1875">
                        <w:rPr>
                          <w:rFonts w:ascii="Calibri" w:hAnsi="Calibri" w:cs="Calibri"/>
                          <w:i/>
                          <w:iCs/>
                        </w:rPr>
                        <w:t>“The reintegration model shows the impact of a relational, needs-led approach. The pupil has demonstrated resilience and growth, and our staff have shown the power of consistency.”</w:t>
                      </w:r>
                    </w:p>
                    <w:p w14:paraId="669780B1" w14:textId="77777777" w:rsidR="0034207A" w:rsidRPr="00FA1875" w:rsidRDefault="0034207A" w:rsidP="0034207A">
                      <w:pPr>
                        <w:rPr>
                          <w:rFonts w:ascii="Calibri" w:hAnsi="Calibri" w:cs="Calibri"/>
                          <w:b/>
                          <w:bCs/>
                        </w:rPr>
                      </w:pPr>
                      <w:r w:rsidRPr="00FA1875">
                        <w:rPr>
                          <w:rFonts w:ascii="Calibri" w:hAnsi="Calibri" w:cs="Calibri"/>
                          <w:b/>
                          <w:bCs/>
                        </w:rPr>
                        <w:t>SENDCo</w:t>
                      </w:r>
                    </w:p>
                    <w:p w14:paraId="78E59FCB" w14:textId="7EC52A82" w:rsidR="00521AE9" w:rsidRPr="0034207A" w:rsidRDefault="0034207A" w:rsidP="00521AE9">
                      <w:pPr>
                        <w:numPr>
                          <w:ilvl w:val="0"/>
                          <w:numId w:val="11"/>
                        </w:numPr>
                        <w:spacing w:line="259" w:lineRule="auto"/>
                        <w:rPr>
                          <w:rFonts w:ascii="Calibri" w:hAnsi="Calibri" w:cs="Calibri"/>
                        </w:rPr>
                      </w:pPr>
                      <w:r w:rsidRPr="00FA1875">
                        <w:rPr>
                          <w:rFonts w:ascii="Calibri" w:hAnsi="Calibri" w:cs="Calibri"/>
                          <w:i/>
                          <w:iCs/>
                        </w:rPr>
                        <w:t>“Co-produced planning, pupil choice and predictable routines were key. His EHCP provision was used proactively to enable inclusion, not just to manage crisis.”</w:t>
                      </w:r>
                    </w:p>
                  </w:txbxContent>
                </v:textbox>
                <w10:wrap type="tight" anchory="page"/>
              </v:shape>
            </w:pict>
          </mc:Fallback>
        </mc:AlternateContent>
      </w:r>
      <w:r w:rsidR="00D60EB2">
        <w:rPr>
          <w:noProof/>
        </w:rPr>
        <mc:AlternateContent>
          <mc:Choice Requires="wps">
            <w:drawing>
              <wp:anchor distT="45720" distB="45720" distL="114300" distR="114300" simplePos="0" relativeHeight="251708416" behindDoc="1" locked="0" layoutInCell="1" allowOverlap="1" wp14:anchorId="4332C537" wp14:editId="5E2BC40D">
                <wp:simplePos x="0" y="0"/>
                <wp:positionH relativeFrom="column">
                  <wp:posOffset>-782320</wp:posOffset>
                </wp:positionH>
                <wp:positionV relativeFrom="page">
                  <wp:posOffset>2838450</wp:posOffset>
                </wp:positionV>
                <wp:extent cx="5019675" cy="361950"/>
                <wp:effectExtent l="0" t="0" r="9525" b="0"/>
                <wp:wrapTight wrapText="bothSides">
                  <wp:wrapPolygon edited="0">
                    <wp:start x="0" y="0"/>
                    <wp:lineTo x="0" y="20463"/>
                    <wp:lineTo x="21559" y="20463"/>
                    <wp:lineTo x="21559" y="0"/>
                    <wp:lineTo x="0" y="0"/>
                  </wp:wrapPolygon>
                </wp:wrapTight>
                <wp:docPr id="1956123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361950"/>
                        </a:xfrm>
                        <a:prstGeom prst="rect">
                          <a:avLst/>
                        </a:prstGeom>
                        <a:solidFill>
                          <a:srgbClr val="A126B5"/>
                        </a:solidFill>
                        <a:ln w="9525">
                          <a:noFill/>
                          <a:miter lim="800000"/>
                          <a:headEnd/>
                          <a:tailEnd/>
                        </a:ln>
                      </wps:spPr>
                      <wps:txbx>
                        <w:txbxContent>
                          <w:p w14:paraId="61C6D28B" w14:textId="3A4F36C8" w:rsidR="00D60EB2" w:rsidRPr="00AB3D01" w:rsidRDefault="00AB3D01" w:rsidP="00D60EB2">
                            <w:pPr>
                              <w:rPr>
                                <w:b/>
                                <w:bCs/>
                                <w:color w:val="FFFFFF" w:themeColor="background1"/>
                                <w:sz w:val="52"/>
                                <w:szCs w:val="52"/>
                              </w:rPr>
                            </w:pPr>
                            <w:r w:rsidRPr="00AB3D01">
                              <w:rPr>
                                <w:rFonts w:ascii="Calibri" w:hAnsi="Calibri" w:cs="Calibri"/>
                                <w:b/>
                                <w:bCs/>
                                <w:color w:val="FFFFFF" w:themeColor="background1"/>
                                <w:sz w:val="32"/>
                                <w:szCs w:val="32"/>
                              </w:rPr>
                              <w:t>Staff Voice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32C537" id="_x0000_s1043" type="#_x0000_t202" style="position:absolute;margin-left:-61.6pt;margin-top:223.5pt;width:395.25pt;height:28.5pt;z-index:-2516080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" fillcolor="#a126b5" stroked="f">
                <v:textbox>
                  <w:txbxContent>
                    <w:p w14:paraId="61C6D28B" w14:textId="3A4F36C8" w:rsidR="00D60EB2" w:rsidRPr="00AB3D01" w:rsidRDefault="00AB3D01" w:rsidP="00D60EB2">
                      <w:pPr>
                        <w:rPr>
                          <w:b/>
                          <w:bCs/>
                          <w:color w:val="FFFFFF" w:themeColor="background1"/>
                          <w:sz w:val="52"/>
                          <w:szCs w:val="52"/>
                        </w:rPr>
                      </w:pPr>
                      <w:r w:rsidRPr="00AB3D01">
                        <w:rPr>
                          <w:rFonts w:ascii="Calibri" w:hAnsi="Calibri" w:cs="Calibri"/>
                          <w:b/>
                          <w:bCs/>
                          <w:color w:val="FFFFFF" w:themeColor="background1"/>
                          <w:sz w:val="32"/>
                          <w:szCs w:val="32"/>
                        </w:rPr>
                        <w:t>Staff Voice</w:t>
                      </w:r>
                    </w:p>
                  </w:txbxContent>
                </v:textbox>
                <w10:wrap type="tight" anchory="page"/>
              </v:shape>
            </w:pict>
          </mc:Fallback>
        </mc:AlternateContent>
      </w:r>
      <w:r w:rsidR="005E5D05">
        <w:rPr>
          <w:noProof/>
        </w:rPr>
        <mc:AlternateContent>
          <mc:Choice Requires="wps">
            <w:drawing>
              <wp:anchor distT="45720" distB="45720" distL="114300" distR="114300" simplePos="0" relativeHeight="251671552" behindDoc="0" locked="0" layoutInCell="1" allowOverlap="1" wp14:anchorId="3B47BDC7" wp14:editId="478294D0">
                <wp:simplePos x="0" y="0"/>
                <wp:positionH relativeFrom="column">
                  <wp:posOffset>4438650</wp:posOffset>
                </wp:positionH>
                <wp:positionV relativeFrom="paragraph">
                  <wp:posOffset>819150</wp:posOffset>
                </wp:positionV>
                <wp:extent cx="4857750" cy="942975"/>
                <wp:effectExtent l="0" t="0" r="0" b="0"/>
                <wp:wrapSquare wrapText="bothSides"/>
                <wp:docPr id="8517418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942975"/>
                        </a:xfrm>
                        <a:prstGeom prst="rect">
                          <a:avLst/>
                        </a:prstGeom>
                        <a:noFill/>
                        <a:ln w="9525">
                          <a:noFill/>
                          <a:miter lim="800000"/>
                          <a:headEnd/>
                          <a:tailEnd/>
                        </a:ln>
                      </wps:spPr>
                      <wps:txbx>
                        <w:txbxContent>
                          <w:p w14:paraId="621052DF" w14:textId="77777777" w:rsidR="00D60EB2" w:rsidRPr="00FA1875" w:rsidRDefault="00D60EB2" w:rsidP="00D60EB2">
                            <w:pPr>
                              <w:numPr>
                                <w:ilvl w:val="0"/>
                                <w:numId w:val="9"/>
                              </w:numPr>
                              <w:spacing w:line="259" w:lineRule="auto"/>
                              <w:rPr>
                                <w:rFonts w:ascii="Calibri" w:hAnsi="Calibri" w:cs="Calibri"/>
                              </w:rPr>
                            </w:pPr>
                            <w:r w:rsidRPr="00FA1875">
                              <w:rPr>
                                <w:rFonts w:ascii="Calibri" w:hAnsi="Calibri" w:cs="Calibri"/>
                                <w:i/>
                                <w:iCs/>
                              </w:rPr>
                              <w:t>“I like knowing what’s happening next.”</w:t>
                            </w:r>
                          </w:p>
                          <w:p w14:paraId="2748294D" w14:textId="77777777" w:rsidR="00D60EB2" w:rsidRPr="00FA1875" w:rsidRDefault="00D60EB2" w:rsidP="00D60EB2">
                            <w:pPr>
                              <w:numPr>
                                <w:ilvl w:val="0"/>
                                <w:numId w:val="9"/>
                              </w:numPr>
                              <w:spacing w:line="259" w:lineRule="auto"/>
                              <w:rPr>
                                <w:rFonts w:ascii="Calibri" w:hAnsi="Calibri" w:cs="Calibri"/>
                              </w:rPr>
                            </w:pPr>
                            <w:r w:rsidRPr="00FA1875">
                              <w:rPr>
                                <w:rFonts w:ascii="Calibri" w:hAnsi="Calibri" w:cs="Calibri"/>
                                <w:i/>
                                <w:iCs/>
                              </w:rPr>
                              <w:t>“It helps when I can have quiet time first.”</w:t>
                            </w:r>
                          </w:p>
                          <w:p w14:paraId="16654538" w14:textId="77777777" w:rsidR="00D60EB2" w:rsidRPr="00FA1875" w:rsidRDefault="00D60EB2" w:rsidP="00D60EB2">
                            <w:pPr>
                              <w:numPr>
                                <w:ilvl w:val="0"/>
                                <w:numId w:val="9"/>
                              </w:numPr>
                              <w:spacing w:line="259" w:lineRule="auto"/>
                              <w:rPr>
                                <w:rFonts w:ascii="Calibri" w:hAnsi="Calibri" w:cs="Calibri"/>
                              </w:rPr>
                            </w:pPr>
                            <w:r w:rsidRPr="00FA1875">
                              <w:rPr>
                                <w:rFonts w:ascii="Calibri" w:hAnsi="Calibri" w:cs="Calibri"/>
                                <w:i/>
                                <w:iCs/>
                              </w:rPr>
                              <w:t>“I like being back with my friends.”</w:t>
                            </w:r>
                          </w:p>
                          <w:p w14:paraId="7B2267A7" w14:textId="41639913" w:rsidR="00E66A49" w:rsidRDefault="00E66A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47BDC7" id="_x0000_s1044" type="#_x0000_t202" style="position:absolute;margin-left:349.5pt;margin-top:64.5pt;width:382.5pt;height:74.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" filled="f" stroked="f">
                <v:textbox>
                  <w:txbxContent>
                    <w:p w14:paraId="621052DF" w14:textId="77777777" w:rsidR="00D60EB2" w:rsidRPr="00FA1875" w:rsidRDefault="00D60EB2" w:rsidP="00D60EB2">
                      <w:pPr>
                        <w:numPr>
                          <w:ilvl w:val="0"/>
                          <w:numId w:val="9"/>
                        </w:numPr>
                        <w:spacing w:line="259" w:lineRule="auto"/>
                        <w:rPr>
                          <w:rFonts w:ascii="Calibri" w:hAnsi="Calibri" w:cs="Calibri"/>
                        </w:rPr>
                      </w:pPr>
                      <w:r w:rsidRPr="00FA1875">
                        <w:rPr>
                          <w:rFonts w:ascii="Calibri" w:hAnsi="Calibri" w:cs="Calibri"/>
                          <w:i/>
                          <w:iCs/>
                        </w:rPr>
                        <w:t>“I like knowing what’s happening next.”</w:t>
                      </w:r>
                    </w:p>
                    <w:p w14:paraId="2748294D" w14:textId="77777777" w:rsidR="00D60EB2" w:rsidRPr="00FA1875" w:rsidRDefault="00D60EB2" w:rsidP="00D60EB2">
                      <w:pPr>
                        <w:numPr>
                          <w:ilvl w:val="0"/>
                          <w:numId w:val="9"/>
                        </w:numPr>
                        <w:spacing w:line="259" w:lineRule="auto"/>
                        <w:rPr>
                          <w:rFonts w:ascii="Calibri" w:hAnsi="Calibri" w:cs="Calibri"/>
                        </w:rPr>
                      </w:pPr>
                      <w:r w:rsidRPr="00FA1875">
                        <w:rPr>
                          <w:rFonts w:ascii="Calibri" w:hAnsi="Calibri" w:cs="Calibri"/>
                          <w:i/>
                          <w:iCs/>
                        </w:rPr>
                        <w:t>“It helps when I can have quiet time first.”</w:t>
                      </w:r>
                    </w:p>
                    <w:p w14:paraId="16654538" w14:textId="77777777" w:rsidR="00D60EB2" w:rsidRPr="00FA1875" w:rsidRDefault="00D60EB2" w:rsidP="00D60EB2">
                      <w:pPr>
                        <w:numPr>
                          <w:ilvl w:val="0"/>
                          <w:numId w:val="9"/>
                        </w:numPr>
                        <w:spacing w:line="259" w:lineRule="auto"/>
                        <w:rPr>
                          <w:rFonts w:ascii="Calibri" w:hAnsi="Calibri" w:cs="Calibri"/>
                        </w:rPr>
                      </w:pPr>
                      <w:r w:rsidRPr="00FA1875">
                        <w:rPr>
                          <w:rFonts w:ascii="Calibri" w:hAnsi="Calibri" w:cs="Calibri"/>
                          <w:i/>
                          <w:iCs/>
                        </w:rPr>
                        <w:t>“I like being back with my friends.”</w:t>
                      </w:r>
                    </w:p>
                    <w:p w14:paraId="7B2267A7" w14:textId="41639913" w:rsidR="00E66A49" w:rsidRDefault="00E66A49"/>
                  </w:txbxContent>
                </v:textbox>
                <w10:wrap type="square"/>
              </v:shape>
            </w:pict>
          </mc:Fallback>
        </mc:AlternateContent>
      </w:r>
      <w:r w:rsidR="00322E21">
        <w:rPr>
          <w:noProof/>
        </w:rPr>
        <mc:AlternateContent>
          <mc:Choice Requires="wps">
            <w:drawing>
              <wp:anchor distT="45720" distB="45720" distL="114300" distR="114300" simplePos="0" relativeHeight="251675648" behindDoc="1" locked="0" layoutInCell="1" allowOverlap="1" wp14:anchorId="00CF734B" wp14:editId="1724D6D4">
                <wp:simplePos x="0" y="0"/>
                <wp:positionH relativeFrom="column">
                  <wp:posOffset>-762000</wp:posOffset>
                </wp:positionH>
                <wp:positionV relativeFrom="page">
                  <wp:posOffset>1743075</wp:posOffset>
                </wp:positionV>
                <wp:extent cx="4914900" cy="1104900"/>
                <wp:effectExtent l="0" t="0" r="0" b="0"/>
                <wp:wrapTight wrapText="bothSides">
                  <wp:wrapPolygon edited="0">
                    <wp:start x="251" y="0"/>
                    <wp:lineTo x="251" y="21228"/>
                    <wp:lineTo x="21265" y="21228"/>
                    <wp:lineTo x="21265" y="0"/>
                    <wp:lineTo x="251" y="0"/>
                  </wp:wrapPolygon>
                </wp:wrapTight>
                <wp:docPr id="3177274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104900"/>
                        </a:xfrm>
                        <a:prstGeom prst="rect">
                          <a:avLst/>
                        </a:prstGeom>
                        <a:noFill/>
                        <a:ln w="9525">
                          <a:noFill/>
                          <a:miter lim="800000"/>
                          <a:headEnd/>
                          <a:tailEnd/>
                        </a:ln>
                      </wps:spPr>
                      <wps:txbx>
                        <w:txbxContent>
                          <w:p w14:paraId="5443A9FC" w14:textId="77777777" w:rsidR="005E5D05" w:rsidRPr="00FA1875" w:rsidRDefault="005E5D05" w:rsidP="005E5D05">
                            <w:pPr>
                              <w:numPr>
                                <w:ilvl w:val="0"/>
                                <w:numId w:val="8"/>
                              </w:numPr>
                              <w:spacing w:line="259" w:lineRule="auto"/>
                              <w:rPr>
                                <w:rFonts w:ascii="Calibri" w:hAnsi="Calibri" w:cs="Calibri"/>
                              </w:rPr>
                            </w:pPr>
                            <w:r w:rsidRPr="00FA1875">
                              <w:rPr>
                                <w:rFonts w:ascii="Calibri" w:hAnsi="Calibri" w:cs="Calibri"/>
                                <w:i/>
                                <w:iCs/>
                              </w:rPr>
                              <w:t>“The structured approach has really helped him feel safe. For the first time he looks forward to school.”</w:t>
                            </w:r>
                          </w:p>
                          <w:p w14:paraId="42DD1A5D" w14:textId="77777777" w:rsidR="005E5D05" w:rsidRPr="00FA1875" w:rsidRDefault="005E5D05" w:rsidP="005E5D05">
                            <w:pPr>
                              <w:numPr>
                                <w:ilvl w:val="0"/>
                                <w:numId w:val="8"/>
                              </w:numPr>
                              <w:spacing w:line="259" w:lineRule="auto"/>
                              <w:rPr>
                                <w:rFonts w:ascii="Calibri" w:hAnsi="Calibri" w:cs="Calibri"/>
                              </w:rPr>
                            </w:pPr>
                            <w:r w:rsidRPr="00FA1875">
                              <w:rPr>
                                <w:rFonts w:ascii="Calibri" w:hAnsi="Calibri" w:cs="Calibri"/>
                                <w:i/>
                                <w:iCs/>
                              </w:rPr>
                              <w:t>“We feel included in decisions now, and communication is much better.”</w:t>
                            </w:r>
                          </w:p>
                          <w:p w14:paraId="33447DE3" w14:textId="16B90483" w:rsidR="000175D1" w:rsidRDefault="000175D1" w:rsidP="000175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CF734B" id="_x0000_s1045" type="#_x0000_t202" style="position:absolute;margin-left:-60pt;margin-top:137.25pt;width:387pt;height:87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" filled="f" stroked="f">
                <v:textbox>
                  <w:txbxContent>
                    <w:p w14:paraId="5443A9FC" w14:textId="77777777" w:rsidR="005E5D05" w:rsidRPr="00FA1875" w:rsidRDefault="005E5D05" w:rsidP="005E5D05">
                      <w:pPr>
                        <w:numPr>
                          <w:ilvl w:val="0"/>
                          <w:numId w:val="8"/>
                        </w:numPr>
                        <w:spacing w:line="259" w:lineRule="auto"/>
                        <w:rPr>
                          <w:rFonts w:ascii="Calibri" w:hAnsi="Calibri" w:cs="Calibri"/>
                        </w:rPr>
                      </w:pPr>
                      <w:r w:rsidRPr="00FA1875">
                        <w:rPr>
                          <w:rFonts w:ascii="Calibri" w:hAnsi="Calibri" w:cs="Calibri"/>
                          <w:i/>
                          <w:iCs/>
                        </w:rPr>
                        <w:t>“The structured approach has really helped him feel safe. For the first time he looks forward to school.”</w:t>
                      </w:r>
                    </w:p>
                    <w:p w14:paraId="42DD1A5D" w14:textId="77777777" w:rsidR="005E5D05" w:rsidRPr="00FA1875" w:rsidRDefault="005E5D05" w:rsidP="005E5D05">
                      <w:pPr>
                        <w:numPr>
                          <w:ilvl w:val="0"/>
                          <w:numId w:val="8"/>
                        </w:numPr>
                        <w:spacing w:line="259" w:lineRule="auto"/>
                        <w:rPr>
                          <w:rFonts w:ascii="Calibri" w:hAnsi="Calibri" w:cs="Calibri"/>
                        </w:rPr>
                      </w:pPr>
                      <w:r w:rsidRPr="00FA1875">
                        <w:rPr>
                          <w:rFonts w:ascii="Calibri" w:hAnsi="Calibri" w:cs="Calibri"/>
                          <w:i/>
                          <w:iCs/>
                        </w:rPr>
                        <w:t>“We feel included in decisions now, and communication is much better.”</w:t>
                      </w:r>
                    </w:p>
                    <w:p w14:paraId="33447DE3" w14:textId="16B90483" w:rsidR="000175D1" w:rsidRDefault="000175D1" w:rsidP="000175D1"/>
                  </w:txbxContent>
                </v:textbox>
                <w10:wrap type="tight" anchory="page"/>
              </v:shape>
            </w:pict>
          </mc:Fallback>
        </mc:AlternateContent>
      </w:r>
      <w:r w:rsidR="00322E21">
        <w:rPr>
          <w:noProof/>
        </w:rPr>
        <mc:AlternateContent>
          <mc:Choice Requires="wps">
            <w:drawing>
              <wp:anchor distT="45720" distB="45720" distL="114300" distR="114300" simplePos="0" relativeHeight="251665408" behindDoc="1" locked="0" layoutInCell="1" allowOverlap="1" wp14:anchorId="6F80BFAD" wp14:editId="76D02F5A">
                <wp:simplePos x="0" y="0"/>
                <wp:positionH relativeFrom="column">
                  <wp:posOffset>4400550</wp:posOffset>
                </wp:positionH>
                <wp:positionV relativeFrom="page">
                  <wp:posOffset>1285875</wp:posOffset>
                </wp:positionV>
                <wp:extent cx="5019675" cy="352425"/>
                <wp:effectExtent l="0" t="0" r="9525" b="9525"/>
                <wp:wrapTight wrapText="bothSides">
                  <wp:wrapPolygon edited="0">
                    <wp:start x="0" y="0"/>
                    <wp:lineTo x="0" y="21016"/>
                    <wp:lineTo x="21559" y="21016"/>
                    <wp:lineTo x="21559" y="0"/>
                    <wp:lineTo x="0" y="0"/>
                  </wp:wrapPolygon>
                </wp:wrapTight>
                <wp:docPr id="143245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352425"/>
                        </a:xfrm>
                        <a:prstGeom prst="rect">
                          <a:avLst/>
                        </a:prstGeom>
                        <a:solidFill>
                          <a:srgbClr val="A126B5"/>
                        </a:solidFill>
                        <a:ln w="9525">
                          <a:noFill/>
                          <a:miter lim="800000"/>
                          <a:headEnd/>
                          <a:tailEnd/>
                        </a:ln>
                      </wps:spPr>
                      <wps:txbx>
                        <w:txbxContent>
                          <w:p w14:paraId="666A93C3" w14:textId="5CF27647" w:rsidR="00E66A49" w:rsidRPr="008C705E" w:rsidRDefault="00D60EB2" w:rsidP="00E66A49">
                            <w:pPr>
                              <w:rPr>
                                <w:b/>
                                <w:bCs/>
                                <w:color w:val="FFFFFF" w:themeColor="background1"/>
                                <w:sz w:val="36"/>
                                <w:szCs w:val="36"/>
                              </w:rPr>
                            </w:pPr>
                            <w:r>
                              <w:rPr>
                                <w:rFonts w:ascii="Calibri" w:hAnsi="Calibri" w:cs="Calibri"/>
                                <w:b/>
                                <w:bCs/>
                                <w:color w:val="FFFFFF" w:themeColor="background1"/>
                                <w:sz w:val="28"/>
                                <w:szCs w:val="28"/>
                              </w:rPr>
                              <w:t>Pupil Voice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80BFAD" id="_x0000_s1046" type="#_x0000_t202" style="position:absolute;margin-left:346.5pt;margin-top:101.25pt;width:395.25pt;height:27.7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" fillcolor="#a126b5" stroked="f">
                <v:textbox>
                  <w:txbxContent>
                    <w:p w14:paraId="666A93C3" w14:textId="5CF27647" w:rsidR="00E66A49" w:rsidRPr="008C705E" w:rsidRDefault="00D60EB2" w:rsidP="00E66A49">
                      <w:pPr>
                        <w:rPr>
                          <w:b/>
                          <w:bCs/>
                          <w:color w:val="FFFFFF" w:themeColor="background1"/>
                          <w:sz w:val="36"/>
                          <w:szCs w:val="36"/>
                        </w:rPr>
                      </w:pPr>
                      <w:r>
                        <w:rPr>
                          <w:rFonts w:ascii="Calibri" w:hAnsi="Calibri" w:cs="Calibri"/>
                          <w:b/>
                          <w:bCs/>
                          <w:color w:val="FFFFFF" w:themeColor="background1"/>
                          <w:sz w:val="28"/>
                          <w:szCs w:val="28"/>
                        </w:rPr>
                        <w:t>Pupil Voice</w:t>
                      </w:r>
                    </w:p>
                  </w:txbxContent>
                </v:textbox>
                <w10:wrap type="tight" anchory="page"/>
              </v:shape>
            </w:pict>
          </mc:Fallback>
        </mc:AlternateContent>
      </w:r>
      <w:r w:rsidR="00E34CAA">
        <w:rPr>
          <w:noProof/>
        </w:rPr>
        <w:drawing>
          <wp:anchor distT="0" distB="0" distL="114300" distR="114300" simplePos="0" relativeHeight="251706368" behindDoc="1" locked="0" layoutInCell="1" allowOverlap="1" wp14:anchorId="0C6482C3" wp14:editId="7E5D5436">
            <wp:simplePos x="0" y="0"/>
            <wp:positionH relativeFrom="page">
              <wp:align>right</wp:align>
            </wp:positionH>
            <wp:positionV relativeFrom="page">
              <wp:align>top</wp:align>
            </wp:positionV>
            <wp:extent cx="10688955" cy="1095375"/>
            <wp:effectExtent l="0" t="0" r="0" b="9525"/>
            <wp:wrapTight wrapText="bothSides">
              <wp:wrapPolygon edited="0">
                <wp:start x="0" y="0"/>
                <wp:lineTo x="0" y="21412"/>
                <wp:lineTo x="21558" y="21412"/>
                <wp:lineTo x="21558" y="0"/>
                <wp:lineTo x="0" y="0"/>
              </wp:wrapPolygon>
            </wp:wrapTight>
            <wp:docPr id="1729472110" name="Picture 1" descr="A screenshot of a white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598867" name="Picture 1" descr="A screenshot of a white screen&#10;&#10;AI-generated content may be incorrect."/>
                    <pic:cNvPicPr/>
                  </pic:nvPicPr>
                  <pic:blipFill rotWithShape="1">
                    <a:blip r:embed="rId8">
                      <a:extLst>
                        <a:ext uri="{28A0092B-C50C-407E-A947-70E740481C1C}">
                          <a14:useLocalDpi xmlns:a14="http://schemas.microsoft.com/office/drawing/2010/main" val="0"/>
                        </a:ext>
                      </a:extLst>
                    </a:blip>
                    <a:srcRect b="85479"/>
                    <a:stretch/>
                  </pic:blipFill>
                  <pic:spPr bwMode="auto">
                    <a:xfrm>
                      <a:off x="0" y="0"/>
                      <a:ext cx="10688955" cy="1095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34CAA">
        <w:rPr>
          <w:noProof/>
        </w:rPr>
        <mc:AlternateContent>
          <mc:Choice Requires="wps">
            <w:drawing>
              <wp:anchor distT="45720" distB="45720" distL="114300" distR="114300" simplePos="0" relativeHeight="251663360" behindDoc="1" locked="0" layoutInCell="1" allowOverlap="1" wp14:anchorId="4CB5E876" wp14:editId="2CEC26AF">
                <wp:simplePos x="0" y="0"/>
                <wp:positionH relativeFrom="column">
                  <wp:posOffset>-781050</wp:posOffset>
                </wp:positionH>
                <wp:positionV relativeFrom="page">
                  <wp:posOffset>1276350</wp:posOffset>
                </wp:positionV>
                <wp:extent cx="5019675" cy="361950"/>
                <wp:effectExtent l="0" t="0" r="9525" b="0"/>
                <wp:wrapTight wrapText="bothSides">
                  <wp:wrapPolygon edited="0">
                    <wp:start x="0" y="0"/>
                    <wp:lineTo x="0" y="20463"/>
                    <wp:lineTo x="21559" y="20463"/>
                    <wp:lineTo x="21559" y="0"/>
                    <wp:lineTo x="0" y="0"/>
                  </wp:wrapPolygon>
                </wp:wrapTight>
                <wp:docPr id="14801166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361950"/>
                        </a:xfrm>
                        <a:prstGeom prst="rect">
                          <a:avLst/>
                        </a:prstGeom>
                        <a:solidFill>
                          <a:srgbClr val="A126B5"/>
                        </a:solidFill>
                        <a:ln w="9525">
                          <a:noFill/>
                          <a:miter lim="800000"/>
                          <a:headEnd/>
                          <a:tailEnd/>
                        </a:ln>
                      </wps:spPr>
                      <wps:txbx>
                        <w:txbxContent>
                          <w:p w14:paraId="0988705A" w14:textId="10185502" w:rsidR="00FD7CD4" w:rsidRPr="00322E21" w:rsidRDefault="00322E21" w:rsidP="00FD7CD4">
                            <w:pPr>
                              <w:rPr>
                                <w:b/>
                                <w:bCs/>
                                <w:color w:val="FFFFFF" w:themeColor="background1"/>
                                <w:sz w:val="44"/>
                                <w:szCs w:val="44"/>
                              </w:rPr>
                            </w:pPr>
                            <w:r w:rsidRPr="00322E21">
                              <w:rPr>
                                <w:rFonts w:ascii="Calibri" w:hAnsi="Calibri" w:cs="Calibri"/>
                                <w:b/>
                                <w:bCs/>
                                <w:color w:val="FFFFFF" w:themeColor="background1"/>
                                <w:sz w:val="28"/>
                                <w:szCs w:val="28"/>
                              </w:rPr>
                              <w:t>Parent Voice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B5E876" id="_x0000_s1047" type="#_x0000_t202" style="position:absolute;margin-left:-61.5pt;margin-top:100.5pt;width:395.25pt;height:28.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" fillcolor="#a126b5" stroked="f">
                <v:textbox>
                  <w:txbxContent>
                    <w:p w14:paraId="0988705A" w14:textId="10185502" w:rsidR="00FD7CD4" w:rsidRPr="00322E21" w:rsidRDefault="00322E21" w:rsidP="00FD7CD4">
                      <w:pPr>
                        <w:rPr>
                          <w:b/>
                          <w:bCs/>
                          <w:color w:val="FFFFFF" w:themeColor="background1"/>
                          <w:sz w:val="44"/>
                          <w:szCs w:val="44"/>
                        </w:rPr>
                      </w:pPr>
                      <w:r w:rsidRPr="00322E21">
                        <w:rPr>
                          <w:rFonts w:ascii="Calibri" w:hAnsi="Calibri" w:cs="Calibri"/>
                          <w:b/>
                          <w:bCs/>
                          <w:color w:val="FFFFFF" w:themeColor="background1"/>
                          <w:sz w:val="28"/>
                          <w:szCs w:val="28"/>
                        </w:rPr>
                        <w:t>Parent Voice</w:t>
                      </w:r>
                    </w:p>
                  </w:txbxContent>
                </v:textbox>
                <w10:wrap type="tight" anchory="page"/>
              </v:shape>
            </w:pict>
          </mc:Fallback>
        </mc:AlternateContent>
      </w:r>
      <w:r w:rsidR="000175D1">
        <w:rPr>
          <w:noProof/>
        </w:rPr>
        <w:drawing>
          <wp:anchor distT="0" distB="0" distL="114300" distR="114300" simplePos="0" relativeHeight="251669504" behindDoc="1" locked="0" layoutInCell="1" allowOverlap="1" wp14:anchorId="52814220" wp14:editId="63CC7069">
            <wp:simplePos x="0" y="0"/>
            <wp:positionH relativeFrom="margin">
              <wp:posOffset>4155440</wp:posOffset>
            </wp:positionH>
            <wp:positionV relativeFrom="page">
              <wp:posOffset>7055485</wp:posOffset>
            </wp:positionV>
            <wp:extent cx="495300" cy="466725"/>
            <wp:effectExtent l="0" t="0" r="0" b="9525"/>
            <wp:wrapTight wrapText="bothSides">
              <wp:wrapPolygon edited="0">
                <wp:start x="0" y="0"/>
                <wp:lineTo x="0" y="21159"/>
                <wp:lineTo x="20769" y="21159"/>
                <wp:lineTo x="20769" y="0"/>
                <wp:lineTo x="0" y="0"/>
              </wp:wrapPolygon>
            </wp:wrapTight>
            <wp:docPr id="1" name="Drawing 1" descr="14355c387-195d-4cc0-9347-7ae7148795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355c387-195d-4cc0-9347-7ae714879518.png"/>
                    <pic:cNvPicPr>
                      <a:picLocks noChangeAspect="1"/>
                    </pic:cNvPicPr>
                  </pic:nvPicPr>
                  <pic:blipFill rotWithShape="1">
                    <a:blip r:embed="rId10"/>
                    <a:srcRect l="44459" t="9170" r="44836" b="9307"/>
                    <a:stretch/>
                  </pic:blipFill>
                  <pic:spPr bwMode="auto">
                    <a:xfrm>
                      <a:off x="0" y="0"/>
                      <a:ext cx="49530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175D1">
        <w:rPr>
          <w:noProof/>
        </w:rPr>
        <mc:AlternateContent>
          <mc:Choice Requires="wps">
            <w:drawing>
              <wp:anchor distT="45720" distB="45720" distL="114300" distR="114300" simplePos="0" relativeHeight="251657215" behindDoc="1" locked="0" layoutInCell="1" allowOverlap="1" wp14:anchorId="404C97B8" wp14:editId="4710B3D1">
                <wp:simplePos x="0" y="0"/>
                <wp:positionH relativeFrom="page">
                  <wp:posOffset>9525</wp:posOffset>
                </wp:positionH>
                <wp:positionV relativeFrom="page">
                  <wp:posOffset>7029450</wp:posOffset>
                </wp:positionV>
                <wp:extent cx="10679430" cy="561975"/>
                <wp:effectExtent l="0" t="0" r="7620" b="9525"/>
                <wp:wrapTight wrapText="bothSides">
                  <wp:wrapPolygon edited="0">
                    <wp:start x="0" y="0"/>
                    <wp:lineTo x="0" y="21234"/>
                    <wp:lineTo x="21577" y="21234"/>
                    <wp:lineTo x="21577" y="0"/>
                    <wp:lineTo x="0" y="0"/>
                  </wp:wrapPolygon>
                </wp:wrapTight>
                <wp:docPr id="6455129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9430" cy="561975"/>
                        </a:xfrm>
                        <a:prstGeom prst="rect">
                          <a:avLst/>
                        </a:prstGeom>
                        <a:solidFill>
                          <a:srgbClr val="082654"/>
                        </a:solidFill>
                        <a:ln w="9525">
                          <a:noFill/>
                          <a:miter lim="800000"/>
                          <a:headEnd/>
                          <a:tailEnd/>
                        </a:ln>
                      </wps:spPr>
                      <wps:txbx>
                        <w:txbxContent>
                          <w:p w14:paraId="10173D78" w14:textId="283424FE" w:rsidR="000175D1" w:rsidRPr="00FD7CD4" w:rsidRDefault="000175D1" w:rsidP="000175D1">
                            <w:pPr>
                              <w:rPr>
                                <w:b/>
                                <w:bCs/>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C97B8" id="_x0000_s1048" type="#_x0000_t202" style="position:absolute;margin-left:.75pt;margin-top:553.5pt;width:840.9pt;height:44.25pt;z-index:-251659265;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" fillcolor="#082654" stroked="f">
                <v:textbox>
                  <w:txbxContent>
                    <w:p w14:paraId="10173D78" w14:textId="283424FE" w:rsidR="000175D1" w:rsidRPr="00FD7CD4" w:rsidRDefault="000175D1" w:rsidP="000175D1">
                      <w:pPr>
                        <w:rPr>
                          <w:b/>
                          <w:bCs/>
                          <w:color w:val="FFFFFF" w:themeColor="background1"/>
                          <w:sz w:val="32"/>
                          <w:szCs w:val="32"/>
                        </w:rPr>
                      </w:pPr>
                    </w:p>
                  </w:txbxContent>
                </v:textbox>
                <w10:wrap type="tight" anchorx="page" anchory="page"/>
              </v:shape>
            </w:pict>
          </mc:Fallback>
        </mc:AlternateContent>
      </w:r>
    </w:p>
    <w:sectPr w:rsidR="002E2832" w:rsidSect="00FD7CD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53A6A"/>
    <w:multiLevelType w:val="multilevel"/>
    <w:tmpl w:val="582A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8091D"/>
    <w:multiLevelType w:val="multilevel"/>
    <w:tmpl w:val="8BCE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611F7"/>
    <w:multiLevelType w:val="multilevel"/>
    <w:tmpl w:val="EA38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9839EB"/>
    <w:multiLevelType w:val="multilevel"/>
    <w:tmpl w:val="7CB2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C90B4F"/>
    <w:multiLevelType w:val="multilevel"/>
    <w:tmpl w:val="F1A8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543CD8"/>
    <w:multiLevelType w:val="multilevel"/>
    <w:tmpl w:val="EADC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58107F"/>
    <w:multiLevelType w:val="multilevel"/>
    <w:tmpl w:val="0C3A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34774A"/>
    <w:multiLevelType w:val="multilevel"/>
    <w:tmpl w:val="4F98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03798E"/>
    <w:multiLevelType w:val="multilevel"/>
    <w:tmpl w:val="1A02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B770D6"/>
    <w:multiLevelType w:val="multilevel"/>
    <w:tmpl w:val="37F65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3242A6"/>
    <w:multiLevelType w:val="multilevel"/>
    <w:tmpl w:val="4458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F7681E"/>
    <w:multiLevelType w:val="multilevel"/>
    <w:tmpl w:val="0E04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423235">
    <w:abstractNumId w:val="5"/>
  </w:num>
  <w:num w:numId="2" w16cid:durableId="1027759710">
    <w:abstractNumId w:val="4"/>
  </w:num>
  <w:num w:numId="3" w16cid:durableId="64885729">
    <w:abstractNumId w:val="1"/>
  </w:num>
  <w:num w:numId="4" w16cid:durableId="1076054392">
    <w:abstractNumId w:val="10"/>
  </w:num>
  <w:num w:numId="5" w16cid:durableId="366833601">
    <w:abstractNumId w:val="3"/>
  </w:num>
  <w:num w:numId="6" w16cid:durableId="852182532">
    <w:abstractNumId w:val="0"/>
  </w:num>
  <w:num w:numId="7" w16cid:durableId="757092780">
    <w:abstractNumId w:val="9"/>
  </w:num>
  <w:num w:numId="8" w16cid:durableId="1793085906">
    <w:abstractNumId w:val="11"/>
  </w:num>
  <w:num w:numId="9" w16cid:durableId="1217669688">
    <w:abstractNumId w:val="2"/>
  </w:num>
  <w:num w:numId="10" w16cid:durableId="1614508644">
    <w:abstractNumId w:val="8"/>
  </w:num>
  <w:num w:numId="11" w16cid:durableId="116797114">
    <w:abstractNumId w:val="6"/>
  </w:num>
  <w:num w:numId="12" w16cid:durableId="18378454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D4"/>
    <w:rsid w:val="000175D1"/>
    <w:rsid w:val="000903CA"/>
    <w:rsid w:val="000B5728"/>
    <w:rsid w:val="000C309B"/>
    <w:rsid w:val="000D6B2D"/>
    <w:rsid w:val="000E6704"/>
    <w:rsid w:val="001306E4"/>
    <w:rsid w:val="0013775D"/>
    <w:rsid w:val="001F774D"/>
    <w:rsid w:val="002004F4"/>
    <w:rsid w:val="00234FD1"/>
    <w:rsid w:val="00286FDB"/>
    <w:rsid w:val="002B690F"/>
    <w:rsid w:val="002E2832"/>
    <w:rsid w:val="0031134F"/>
    <w:rsid w:val="00322E21"/>
    <w:rsid w:val="0034207A"/>
    <w:rsid w:val="003B2B70"/>
    <w:rsid w:val="003C48D7"/>
    <w:rsid w:val="003F16D5"/>
    <w:rsid w:val="003F40EF"/>
    <w:rsid w:val="0046230B"/>
    <w:rsid w:val="004E62E6"/>
    <w:rsid w:val="00521AE9"/>
    <w:rsid w:val="005E5D05"/>
    <w:rsid w:val="0061270C"/>
    <w:rsid w:val="006E4CC9"/>
    <w:rsid w:val="00722B22"/>
    <w:rsid w:val="00731998"/>
    <w:rsid w:val="00761940"/>
    <w:rsid w:val="007757EE"/>
    <w:rsid w:val="007A0FC1"/>
    <w:rsid w:val="008C705E"/>
    <w:rsid w:val="009113B4"/>
    <w:rsid w:val="00970DE4"/>
    <w:rsid w:val="0099752D"/>
    <w:rsid w:val="009B60D5"/>
    <w:rsid w:val="00A07EA6"/>
    <w:rsid w:val="00A157FA"/>
    <w:rsid w:val="00AB3D01"/>
    <w:rsid w:val="00B82BC4"/>
    <w:rsid w:val="00D16226"/>
    <w:rsid w:val="00D16C6F"/>
    <w:rsid w:val="00D60EB2"/>
    <w:rsid w:val="00D86449"/>
    <w:rsid w:val="00DC32DD"/>
    <w:rsid w:val="00E34CAA"/>
    <w:rsid w:val="00E66A49"/>
    <w:rsid w:val="00E87882"/>
    <w:rsid w:val="00EB7A06"/>
    <w:rsid w:val="00FA08E3"/>
    <w:rsid w:val="00FA2F77"/>
    <w:rsid w:val="00FD7CD4"/>
    <w:rsid w:val="00FD7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DBD5F"/>
  <w15:chartTrackingRefBased/>
  <w15:docId w15:val="{75B207D7-5867-4B64-A346-96C91F41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CD4"/>
    <w:pPr>
      <w:spacing w:line="278" w:lineRule="auto"/>
    </w:pPr>
    <w:rPr>
      <w:rFonts w:eastAsiaTheme="minorEastAsia"/>
      <w:sz w:val="24"/>
      <w:szCs w:val="24"/>
      <w:lang w:eastAsia="en-GB"/>
    </w:rPr>
  </w:style>
  <w:style w:type="paragraph" w:styleId="Heading1">
    <w:name w:val="heading 1"/>
    <w:basedOn w:val="Normal"/>
    <w:next w:val="Normal"/>
    <w:link w:val="Heading1Char"/>
    <w:uiPriority w:val="9"/>
    <w:qFormat/>
    <w:rsid w:val="00FD7CD4"/>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FD7CD4"/>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FD7CD4"/>
    <w:pPr>
      <w:keepNext/>
      <w:keepLines/>
      <w:spacing w:before="160" w:after="80" w:line="259" w:lineRule="auto"/>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FD7CD4"/>
    <w:pPr>
      <w:keepNext/>
      <w:keepLines/>
      <w:spacing w:before="80" w:after="40" w:line="259" w:lineRule="auto"/>
      <w:outlineLvl w:val="3"/>
    </w:pPr>
    <w:rPr>
      <w:rFonts w:eastAsiaTheme="majorEastAsia"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FD7CD4"/>
    <w:pPr>
      <w:keepNext/>
      <w:keepLines/>
      <w:spacing w:before="80" w:after="40" w:line="259" w:lineRule="auto"/>
      <w:outlineLvl w:val="4"/>
    </w:pPr>
    <w:rPr>
      <w:rFonts w:eastAsiaTheme="majorEastAsia"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FD7CD4"/>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FD7CD4"/>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FD7CD4"/>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FD7CD4"/>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C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C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CD4"/>
    <w:rPr>
      <w:rFonts w:eastAsiaTheme="majorEastAsia" w:cstheme="majorBidi"/>
      <w:color w:val="272727" w:themeColor="text1" w:themeTint="D8"/>
    </w:rPr>
  </w:style>
  <w:style w:type="paragraph" w:styleId="Title">
    <w:name w:val="Title"/>
    <w:basedOn w:val="Normal"/>
    <w:next w:val="Normal"/>
    <w:link w:val="TitleChar"/>
    <w:uiPriority w:val="10"/>
    <w:qFormat/>
    <w:rsid w:val="00FD7CD4"/>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FD7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CD4"/>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FD7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CD4"/>
    <w:pPr>
      <w:spacing w:before="160" w:line="259" w:lineRule="auto"/>
      <w:jc w:val="center"/>
    </w:pPr>
    <w:rPr>
      <w:rFonts w:eastAsiaTheme="minorHAnsi"/>
      <w:i/>
      <w:iCs/>
      <w:color w:val="404040" w:themeColor="text1" w:themeTint="BF"/>
      <w:sz w:val="22"/>
      <w:szCs w:val="22"/>
      <w:lang w:eastAsia="en-US"/>
    </w:rPr>
  </w:style>
  <w:style w:type="character" w:customStyle="1" w:styleId="QuoteChar">
    <w:name w:val="Quote Char"/>
    <w:basedOn w:val="DefaultParagraphFont"/>
    <w:link w:val="Quote"/>
    <w:uiPriority w:val="29"/>
    <w:rsid w:val="00FD7CD4"/>
    <w:rPr>
      <w:i/>
      <w:iCs/>
      <w:color w:val="404040" w:themeColor="text1" w:themeTint="BF"/>
    </w:rPr>
  </w:style>
  <w:style w:type="paragraph" w:styleId="ListParagraph">
    <w:name w:val="List Paragraph"/>
    <w:basedOn w:val="Normal"/>
    <w:uiPriority w:val="34"/>
    <w:qFormat/>
    <w:rsid w:val="00FD7CD4"/>
    <w:pPr>
      <w:spacing w:line="259" w:lineRule="auto"/>
      <w:ind w:left="720"/>
      <w:contextualSpacing/>
    </w:pPr>
    <w:rPr>
      <w:rFonts w:eastAsiaTheme="minorHAnsi"/>
      <w:sz w:val="22"/>
      <w:szCs w:val="22"/>
      <w:lang w:eastAsia="en-US"/>
    </w:rPr>
  </w:style>
  <w:style w:type="character" w:styleId="IntenseEmphasis">
    <w:name w:val="Intense Emphasis"/>
    <w:basedOn w:val="DefaultParagraphFont"/>
    <w:uiPriority w:val="21"/>
    <w:qFormat/>
    <w:rsid w:val="00FD7CD4"/>
    <w:rPr>
      <w:i/>
      <w:iCs/>
      <w:color w:val="0F4761" w:themeColor="accent1" w:themeShade="BF"/>
    </w:rPr>
  </w:style>
  <w:style w:type="paragraph" w:styleId="IntenseQuote">
    <w:name w:val="Intense Quote"/>
    <w:basedOn w:val="Normal"/>
    <w:next w:val="Normal"/>
    <w:link w:val="IntenseQuoteChar"/>
    <w:uiPriority w:val="30"/>
    <w:qFormat/>
    <w:rsid w:val="00FD7CD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FD7CD4"/>
    <w:rPr>
      <w:i/>
      <w:iCs/>
      <w:color w:val="0F4761" w:themeColor="accent1" w:themeShade="BF"/>
    </w:rPr>
  </w:style>
  <w:style w:type="character" w:styleId="IntenseReference">
    <w:name w:val="Intense Reference"/>
    <w:basedOn w:val="DefaultParagraphFont"/>
    <w:uiPriority w:val="32"/>
    <w:qFormat/>
    <w:rsid w:val="00FD7C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09A580A44049408D4DB8E37E5A6F49" ma:contentTypeVersion="11" ma:contentTypeDescription="Create a new document." ma:contentTypeScope="" ma:versionID="97121f923e12e2ee4b7ac1058030587a">
  <xsd:schema xmlns:xsd="http://www.w3.org/2001/XMLSchema" xmlns:xs="http://www.w3.org/2001/XMLSchema" xmlns:p="http://schemas.microsoft.com/office/2006/metadata/properties" xmlns:ns2="e15bf3f7-0e53-47c1-b313-2d44ce84211d" targetNamespace="http://schemas.microsoft.com/office/2006/metadata/properties" ma:root="true" ma:fieldsID="bcb8bb80e326e5b4c82c0aa16c1485c5" ns2:_="">
    <xsd:import namespace="e15bf3f7-0e53-47c1-b313-2d44ce842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bf3f7-0e53-47c1-b313-2d44ce842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5bf3f7-0e53-47c1-b313-2d44ce84211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BEAEFD-81FC-4984-8FEB-A273777FC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bf3f7-0e53-47c1-b313-2d44ce842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96EF84-8AE3-4750-925A-CEDAD8E39A06}">
  <ds:schemaRefs>
    <ds:schemaRef ds:uri="http://schemas.microsoft.com/office/2006/metadata/properties"/>
    <ds:schemaRef ds:uri="http://schemas.microsoft.com/office/infopath/2007/PartnerControls"/>
    <ds:schemaRef ds:uri="e15bf3f7-0e53-47c1-b313-2d44ce84211d"/>
  </ds:schemaRefs>
</ds:datastoreItem>
</file>

<file path=customXml/itemProps3.xml><?xml version="1.0" encoding="utf-8"?>
<ds:datastoreItem xmlns:ds="http://schemas.openxmlformats.org/officeDocument/2006/customXml" ds:itemID="{79ECE6D8-77F2-4B9A-B88E-E64BB9DBBCC1}">
  <ds:schemaRefs>
    <ds:schemaRef ds:uri="http://schemas.microsoft.com/sharepoint/v3/contenttype/forms"/>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80</TotalTime>
  <Pages>3</Pages>
  <Words>4</Words>
  <Characters>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Wilcock</dc:creator>
  <cp:keywords/>
  <dc:description/>
  <cp:lastModifiedBy>Esther Wilcock</cp:lastModifiedBy>
  <cp:revision>44</cp:revision>
  <dcterms:created xsi:type="dcterms:W3CDTF">2025-04-03T09:54:00Z</dcterms:created>
  <dcterms:modified xsi:type="dcterms:W3CDTF">2026-02-16T16:04:00Z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0x0101004409A580A44049408D4DB8E37E5A6F49</vt:lpwstr>
  </property>
  <property fmtid="{D5CDD505-2E9C-101B-9397-08002B2CF9AE}" pid="3" name="MediaServiceImageTags">
    <vt:lpwstr/>
  </property>
</Properties>
</file>