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575D2C" w14:paraId="049C8A1B" w14:textId="77777777" w:rsidTr="00575D2C">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575D2C" w14:paraId="5B864EC7" w14:textId="77777777">
              <w:trPr>
                <w:tblCellSpacing w:w="0" w:type="dxa"/>
                <w:jc w:val="center"/>
              </w:trPr>
              <w:tc>
                <w:tcPr>
                  <w:tcW w:w="0" w:type="auto"/>
                  <w:vAlign w:val="center"/>
                  <w:hideMark/>
                </w:tcPr>
                <w:p w14:paraId="29487391" w14:textId="6AD36767" w:rsidR="00575D2C" w:rsidRDefault="00575D2C">
                  <w:r>
                    <w:rPr>
                      <w:noProof/>
                    </w:rPr>
                    <w:drawing>
                      <wp:inline distT="0" distB="0" distL="0" distR="0" wp14:anchorId="38D51708" wp14:editId="6B110206">
                        <wp:extent cx="5731510" cy="1608455"/>
                        <wp:effectExtent l="0" t="0" r="2540" b="0"/>
                        <wp:docPr id="1665235461" name="Picture 6" descr="A green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235461" name="Picture 6" descr="A green background with white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608455"/>
                                </a:xfrm>
                                <a:prstGeom prst="rect">
                                  <a:avLst/>
                                </a:prstGeom>
                                <a:noFill/>
                                <a:ln>
                                  <a:noFill/>
                                </a:ln>
                              </pic:spPr>
                            </pic:pic>
                          </a:graphicData>
                        </a:graphic>
                      </wp:inline>
                    </w:drawing>
                  </w:r>
                </w:p>
              </w:tc>
            </w:tr>
          </w:tbl>
          <w:p w14:paraId="4A88FE9C" w14:textId="77777777" w:rsidR="00575D2C" w:rsidRDefault="00575D2C">
            <w:pPr>
              <w:jc w:val="center"/>
              <w:rPr>
                <w:rFonts w:ascii="Times New Roman" w:eastAsia="Times New Roman" w:hAnsi="Times New Roman" w:cs="Times New Roman"/>
                <w:sz w:val="20"/>
                <w:szCs w:val="20"/>
              </w:rPr>
            </w:pPr>
          </w:p>
        </w:tc>
      </w:tr>
      <w:tr w:rsidR="00575D2C" w14:paraId="51FC0934" w14:textId="77777777" w:rsidTr="00575D2C">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00"/>
            </w:tblGrid>
            <w:tr w:rsidR="00575D2C" w14:paraId="5FA3A2A5" w14:textId="77777777">
              <w:trPr>
                <w:tblCellSpacing w:w="0" w:type="dxa"/>
                <w:jc w:val="center"/>
              </w:trPr>
              <w:tc>
                <w:tcPr>
                  <w:tcW w:w="0" w:type="auto"/>
                  <w:shd w:val="clear" w:color="auto" w:fill="F2F2F2"/>
                  <w:tcMar>
                    <w:top w:w="360" w:type="dxa"/>
                    <w:left w:w="360" w:type="dxa"/>
                    <w:bottom w:w="360" w:type="dxa"/>
                    <w:right w:w="36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880"/>
                  </w:tblGrid>
                  <w:tr w:rsidR="00575D2C" w14:paraId="4B4207B7" w14:textId="77777777">
                    <w:trPr>
                      <w:tblCellSpacing w:w="0" w:type="dxa"/>
                    </w:trPr>
                    <w:tc>
                      <w:tcPr>
                        <w:tcW w:w="0" w:type="auto"/>
                        <w:vAlign w:val="cente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8880"/>
                        </w:tblGrid>
                        <w:tr w:rsidR="00575D2C" w14:paraId="02C506EF" w14:textId="77777777">
                          <w:trPr>
                            <w:tblCellSpacing w:w="0" w:type="dxa"/>
                          </w:trPr>
                          <w:tc>
                            <w:tcPr>
                              <w:tcW w:w="0" w:type="auto"/>
                              <w:shd w:val="clear" w:color="auto" w:fill="FFFFFF"/>
                              <w:tcMar>
                                <w:top w:w="360" w:type="dxa"/>
                                <w:left w:w="360" w:type="dxa"/>
                                <w:bottom w:w="360" w:type="dxa"/>
                                <w:right w:w="360" w:type="dxa"/>
                              </w:tcMar>
                              <w:hideMark/>
                            </w:tcPr>
                            <w:p w14:paraId="13881CBD" w14:textId="77777777" w:rsidR="00575D2C" w:rsidRDefault="00575D2C">
                              <w:pPr>
                                <w:pStyle w:val="NormalWeb"/>
                                <w:spacing w:line="330" w:lineRule="atLeast"/>
                                <w:rPr>
                                  <w:rFonts w:ascii="Cera Pro" w:hAnsi="Cera Pro"/>
                                  <w:color w:val="505050"/>
                                </w:rPr>
                              </w:pPr>
                              <w:r>
                                <w:rPr>
                                  <w:rFonts w:ascii="Cera Pro" w:hAnsi="Cera Pro"/>
                                  <w:color w:val="505050"/>
                                </w:rPr>
                                <w:t xml:space="preserve">Welcome to this edition of the </w:t>
                              </w:r>
                              <w:proofErr w:type="spellStart"/>
                              <w:r>
                                <w:rPr>
                                  <w:rFonts w:ascii="Cera Pro" w:hAnsi="Cera Pro"/>
                                  <w:color w:val="505050"/>
                                </w:rPr>
                                <w:t>REACh</w:t>
                              </w:r>
                              <w:proofErr w:type="spellEnd"/>
                              <w:r>
                                <w:rPr>
                                  <w:rFonts w:ascii="Cera Pro" w:hAnsi="Cera Pro"/>
                                  <w:color w:val="505050"/>
                                </w:rPr>
                                <w:t xml:space="preserve"> newsletter. We hope you are settled into the new academic year. The </w:t>
                              </w:r>
                              <w:proofErr w:type="spellStart"/>
                              <w:r>
                                <w:rPr>
                                  <w:rFonts w:ascii="Cera Pro" w:hAnsi="Cera Pro"/>
                                  <w:color w:val="505050"/>
                                </w:rPr>
                                <w:t>REACh</w:t>
                              </w:r>
                              <w:proofErr w:type="spellEnd"/>
                              <w:r>
                                <w:rPr>
                                  <w:rFonts w:ascii="Cera Pro" w:hAnsi="Cera Pro"/>
                                  <w:color w:val="505050"/>
                                </w:rPr>
                                <w:t xml:space="preserve"> consortium </w:t>
                              </w:r>
                              <w:proofErr w:type="gramStart"/>
                              <w:r>
                                <w:rPr>
                                  <w:rFonts w:ascii="Cera Pro" w:hAnsi="Cera Pro"/>
                                  <w:color w:val="505050"/>
                                </w:rPr>
                                <w:t>are</w:t>
                              </w:r>
                              <w:proofErr w:type="gramEnd"/>
                              <w:r>
                                <w:rPr>
                                  <w:rFonts w:ascii="Cera Pro" w:hAnsi="Cera Pro"/>
                                  <w:color w:val="505050"/>
                                </w:rPr>
                                <w:t xml:space="preserve"> continuing to gather insights and learning from the Change Programme Partnerships and we’re excited about plans to work closely with local areas over the next year, to share examples of emerging and effective practice related to the SEND &amp; AP reforms. </w:t>
                              </w:r>
                            </w:p>
                            <w:p w14:paraId="67C3301C" w14:textId="77777777" w:rsidR="00575D2C" w:rsidRDefault="00575D2C">
                              <w:pPr>
                                <w:pStyle w:val="NormalWeb"/>
                                <w:spacing w:line="330" w:lineRule="atLeast"/>
                                <w:rPr>
                                  <w:rFonts w:ascii="Cera Pro" w:hAnsi="Cera Pro"/>
                                  <w:color w:val="505050"/>
                                </w:rPr>
                              </w:pPr>
                              <w:r>
                                <w:rPr>
                                  <w:rFonts w:ascii="Cera Pro" w:hAnsi="Cera Pro"/>
                                  <w:color w:val="505050"/>
                                </w:rPr>
                                <w:t>In this edition, you can find:</w:t>
                              </w:r>
                            </w:p>
                            <w:p w14:paraId="46199DE1" w14:textId="77777777" w:rsidR="00575D2C" w:rsidRDefault="00575D2C">
                              <w:pPr>
                                <w:numPr>
                                  <w:ilvl w:val="0"/>
                                  <w:numId w:val="1"/>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 xml:space="preserve">Information on how the </w:t>
                              </w:r>
                              <w:proofErr w:type="spellStart"/>
                              <w:r>
                                <w:rPr>
                                  <w:rFonts w:ascii="Cera Pro" w:eastAsia="Times New Roman" w:hAnsi="Cera Pro"/>
                                  <w:color w:val="505050"/>
                                </w:rPr>
                                <w:t>REACh</w:t>
                              </w:r>
                              <w:proofErr w:type="spellEnd"/>
                              <w:r>
                                <w:rPr>
                                  <w:rFonts w:ascii="Cera Pro" w:eastAsia="Times New Roman" w:hAnsi="Cera Pro"/>
                                  <w:color w:val="505050"/>
                                </w:rPr>
                                <w:t xml:space="preserve"> consortium will </w:t>
                              </w:r>
                              <w:hyperlink w:anchor="Update" w:tgtFrame="_blank" w:history="1">
                                <w:r>
                                  <w:rPr>
                                    <w:rStyle w:val="Hyperlink"/>
                                    <w:rFonts w:ascii="Cera Pro" w:eastAsia="Times New Roman" w:hAnsi="Cera Pro"/>
                                  </w:rPr>
                                  <w:t>support CPPs in Year 2</w:t>
                                </w:r>
                              </w:hyperlink>
                              <w:r>
                                <w:rPr>
                                  <w:rFonts w:ascii="Cera Pro" w:eastAsia="Times New Roman" w:hAnsi="Cera Pro"/>
                                  <w:color w:val="505050"/>
                                </w:rPr>
                                <w:t xml:space="preserve"> of the Change Programme </w:t>
                              </w:r>
                              <w:r>
                                <w:rPr>
                                  <w:rFonts w:ascii="Cera Pro" w:eastAsia="Times New Roman" w:hAnsi="Cera Pro"/>
                                  <w:color w:val="505050"/>
                                </w:rPr>
                                <w:br/>
                                <w:t> </w:t>
                              </w:r>
                            </w:p>
                            <w:p w14:paraId="5FCA964E" w14:textId="77777777" w:rsidR="00575D2C" w:rsidRDefault="00575D2C">
                              <w:pPr>
                                <w:numPr>
                                  <w:ilvl w:val="0"/>
                                  <w:numId w:val="1"/>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 xml:space="preserve">An </w:t>
                              </w:r>
                              <w:hyperlink w:anchor="Latest" w:tgtFrame="_blank" w:history="1">
                                <w:r>
                                  <w:rPr>
                                    <w:rStyle w:val="Hyperlink"/>
                                    <w:rFonts w:ascii="Cera Pro" w:eastAsia="Times New Roman" w:hAnsi="Cera Pro"/>
                                  </w:rPr>
                                  <w:t xml:space="preserve">update </w:t>
                                </w:r>
                              </w:hyperlink>
                              <w:r>
                                <w:rPr>
                                  <w:rFonts w:ascii="Cera Pro" w:eastAsia="Times New Roman" w:hAnsi="Cera Pro"/>
                                  <w:color w:val="505050"/>
                                </w:rPr>
                                <w:t>on Change Programme Partnership activities</w:t>
                              </w:r>
                              <w:r>
                                <w:rPr>
                                  <w:rFonts w:ascii="Cera Pro" w:eastAsia="Times New Roman" w:hAnsi="Cera Pro"/>
                                  <w:color w:val="505050"/>
                                </w:rPr>
                                <w:br/>
                                <w:t> </w:t>
                              </w:r>
                            </w:p>
                            <w:p w14:paraId="79F518CE" w14:textId="77777777" w:rsidR="00575D2C" w:rsidRDefault="00575D2C">
                              <w:pPr>
                                <w:numPr>
                                  <w:ilvl w:val="0"/>
                                  <w:numId w:val="1"/>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 xml:space="preserve">Details on how to sign up to the </w:t>
                              </w:r>
                              <w:hyperlink w:anchor="WWIS_webinars" w:tgtFrame="_blank" w:history="1">
                                <w:r>
                                  <w:rPr>
                                    <w:rStyle w:val="Hyperlink"/>
                                    <w:rFonts w:ascii="Cera Pro" w:eastAsia="Times New Roman" w:hAnsi="Cera Pro"/>
                                  </w:rPr>
                                  <w:t>What Works in SEND Programme</w:t>
                                </w:r>
                              </w:hyperlink>
                              <w:r>
                                <w:rPr>
                                  <w:rFonts w:ascii="Cera Pro" w:eastAsia="Times New Roman" w:hAnsi="Cera Pro"/>
                                  <w:color w:val="505050"/>
                                </w:rPr>
                                <w:t xml:space="preserve"> learning seminars</w:t>
                              </w:r>
                              <w:r>
                                <w:rPr>
                                  <w:rFonts w:ascii="Cera Pro" w:eastAsia="Times New Roman" w:hAnsi="Cera Pro"/>
                                  <w:color w:val="505050"/>
                                </w:rPr>
                                <w:br/>
                                <w:t> </w:t>
                              </w:r>
                            </w:p>
                            <w:p w14:paraId="4AC59B4F" w14:textId="77777777" w:rsidR="00575D2C" w:rsidRDefault="00575D2C">
                              <w:pPr>
                                <w:numPr>
                                  <w:ilvl w:val="0"/>
                                  <w:numId w:val="1"/>
                                </w:numPr>
                                <w:spacing w:before="100" w:beforeAutospacing="1" w:after="100" w:afterAutospacing="1" w:line="330" w:lineRule="atLeast"/>
                                <w:rPr>
                                  <w:rFonts w:ascii="Cera Pro" w:eastAsia="Times New Roman" w:hAnsi="Cera Pro"/>
                                  <w:color w:val="505050"/>
                                </w:rPr>
                              </w:pPr>
                              <w:hyperlink w:anchor="EPEF" w:tgtFrame="_blank" w:history="1">
                                <w:r>
                                  <w:rPr>
                                    <w:rStyle w:val="Hyperlink"/>
                                    <w:rFonts w:ascii="Cera Pro" w:eastAsia="Times New Roman" w:hAnsi="Cera Pro"/>
                                  </w:rPr>
                                  <w:t>A resource outlining the 'enablers'</w:t>
                                </w:r>
                              </w:hyperlink>
                              <w:r>
                                <w:rPr>
                                  <w:rFonts w:ascii="Cera Pro" w:eastAsia="Times New Roman" w:hAnsi="Cera Pro"/>
                                  <w:color w:val="505050"/>
                                </w:rPr>
                                <w:t xml:space="preserve"> that need to be in place when implementing learning from examples of effective practice in SEND systems</w:t>
                              </w:r>
                              <w:r>
                                <w:rPr>
                                  <w:rFonts w:ascii="Cera Pro" w:eastAsia="Times New Roman" w:hAnsi="Cera Pro"/>
                                  <w:color w:val="505050"/>
                                </w:rPr>
                                <w:br/>
                                <w:t> </w:t>
                              </w:r>
                            </w:p>
                            <w:p w14:paraId="19E404F0" w14:textId="77777777" w:rsidR="00575D2C" w:rsidRDefault="00575D2C">
                              <w:pPr>
                                <w:numPr>
                                  <w:ilvl w:val="0"/>
                                  <w:numId w:val="1"/>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 xml:space="preserve">Information about the free </w:t>
                              </w:r>
                              <w:hyperlink w:anchor="RISE" w:tgtFrame="_blank" w:history="1">
                                <w:r>
                                  <w:rPr>
                                    <w:rStyle w:val="Hyperlink"/>
                                    <w:rFonts w:ascii="Cera Pro" w:eastAsia="Times New Roman" w:hAnsi="Cera Pro"/>
                                  </w:rPr>
                                  <w:t>RISE training</w:t>
                                </w:r>
                              </w:hyperlink>
                              <w:r>
                                <w:rPr>
                                  <w:rFonts w:ascii="Cera Pro" w:eastAsia="Times New Roman" w:hAnsi="Cera Pro"/>
                                  <w:color w:val="505050"/>
                                </w:rPr>
                                <w:t xml:space="preserve"> programme</w:t>
                              </w:r>
                            </w:p>
                            <w:p w14:paraId="5B9E197E" w14:textId="77777777" w:rsidR="00575D2C" w:rsidRDefault="00575D2C">
                              <w:pPr>
                                <w:pStyle w:val="NormalWeb"/>
                                <w:spacing w:line="330" w:lineRule="atLeast"/>
                                <w:rPr>
                                  <w:rFonts w:ascii="Cera Pro" w:hAnsi="Cera Pro"/>
                                  <w:color w:val="505050"/>
                                </w:rPr>
                              </w:pPr>
                              <w:r>
                                <w:rPr>
                                  <w:rFonts w:ascii="Cera Pro" w:hAnsi="Cera Pro"/>
                                  <w:color w:val="505050"/>
                                </w:rPr>
                                <w:t>Best wishes,</w:t>
                              </w:r>
                            </w:p>
                            <w:p w14:paraId="5B44DA5A" w14:textId="77777777" w:rsidR="00575D2C" w:rsidRDefault="00575D2C">
                              <w:pPr>
                                <w:pStyle w:val="NormalWeb"/>
                                <w:spacing w:line="330" w:lineRule="atLeast"/>
                                <w:rPr>
                                  <w:rFonts w:ascii="Cera Pro" w:hAnsi="Cera Pro"/>
                                  <w:color w:val="505050"/>
                                </w:rPr>
                              </w:pPr>
                              <w:r>
                                <w:rPr>
                                  <w:rFonts w:ascii="Cera Pro" w:hAnsi="Cera Pro"/>
                                  <w:color w:val="505050"/>
                                </w:rPr>
                                <w:t>Aidan Daly</w:t>
                              </w:r>
                            </w:p>
                            <w:p w14:paraId="7B7997E4" w14:textId="77777777" w:rsidR="00575D2C" w:rsidRDefault="00575D2C">
                              <w:pPr>
                                <w:pStyle w:val="NormalWeb"/>
                                <w:spacing w:line="330" w:lineRule="atLeast"/>
                                <w:rPr>
                                  <w:rFonts w:ascii="Cera Pro" w:hAnsi="Cera Pro"/>
                                  <w:color w:val="505050"/>
                                </w:rPr>
                              </w:pPr>
                              <w:r>
                                <w:rPr>
                                  <w:rFonts w:ascii="Cera Pro" w:hAnsi="Cera Pro"/>
                                  <w:color w:val="505050"/>
                                </w:rPr>
                                <w:t>Council for Disabled Children</w:t>
                              </w:r>
                            </w:p>
                          </w:tc>
                        </w:tr>
                      </w:tbl>
                      <w:p w14:paraId="5BA7B11A" w14:textId="77777777" w:rsidR="00575D2C" w:rsidRDefault="00575D2C">
                        <w:pPr>
                          <w:rPr>
                            <w:rFonts w:ascii="Times New Roman" w:eastAsia="Times New Roman" w:hAnsi="Times New Roman" w:cs="Times New Roman"/>
                            <w:sz w:val="20"/>
                            <w:szCs w:val="20"/>
                          </w:rPr>
                        </w:pPr>
                      </w:p>
                    </w:tc>
                  </w:tr>
                  <w:tr w:rsidR="00575D2C" w14:paraId="0A02920A"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880"/>
                        </w:tblGrid>
                        <w:tr w:rsidR="00575D2C" w14:paraId="03E45429" w14:textId="77777777">
                          <w:trPr>
                            <w:tblCellSpacing w:w="0" w:type="dxa"/>
                          </w:trPr>
                          <w:tc>
                            <w:tcPr>
                              <w:tcW w:w="0" w:type="auto"/>
                              <w:hideMark/>
                            </w:tcPr>
                            <w:p w14:paraId="3F2EDD15" w14:textId="77777777" w:rsidR="00575D2C" w:rsidRDefault="00575D2C">
                              <w:r>
                                <w:t xml:space="preserve">  </w:t>
                              </w:r>
                            </w:p>
                          </w:tc>
                        </w:tr>
                      </w:tbl>
                      <w:p w14:paraId="697D6117" w14:textId="77777777" w:rsidR="00575D2C" w:rsidRDefault="00575D2C">
                        <w:pPr>
                          <w:rPr>
                            <w:rFonts w:ascii="Times New Roman" w:eastAsia="Times New Roman" w:hAnsi="Times New Roman" w:cs="Times New Roman"/>
                            <w:sz w:val="20"/>
                            <w:szCs w:val="20"/>
                          </w:rPr>
                        </w:pPr>
                      </w:p>
                    </w:tc>
                  </w:tr>
                  <w:tr w:rsidR="00575D2C" w14:paraId="66C92BFF"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80"/>
                        </w:tblGrid>
                        <w:tr w:rsidR="00575D2C" w14:paraId="2BD8A531" w14:textId="77777777">
                          <w:trPr>
                            <w:tblCellSpacing w:w="0" w:type="dxa"/>
                            <w:jc w:val="center"/>
                          </w:trPr>
                          <w:tc>
                            <w:tcPr>
                              <w:tcW w:w="0" w:type="auto"/>
                              <w:shd w:val="clear" w:color="auto" w:fill="FFFFFF"/>
                              <w:tcMar>
                                <w:top w:w="360" w:type="dxa"/>
                                <w:left w:w="360" w:type="dxa"/>
                                <w:bottom w:w="360" w:type="dxa"/>
                                <w:right w:w="36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160"/>
                              </w:tblGrid>
                              <w:tr w:rsidR="00575D2C" w14:paraId="6DA94FF9"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160"/>
                                    </w:tblGrid>
                                    <w:tr w:rsidR="00575D2C" w14:paraId="4EFCB40F" w14:textId="77777777">
                                      <w:trPr>
                                        <w:tblCellSpacing w:w="0" w:type="dxa"/>
                                        <w:jc w:val="center"/>
                                      </w:trPr>
                                      <w:tc>
                                        <w:tcPr>
                                          <w:tcW w:w="0" w:type="auto"/>
                                          <w:shd w:val="clear" w:color="auto" w:fill="FFFFFF"/>
                                          <w:vAlign w:val="center"/>
                                          <w:hideMark/>
                                        </w:tcPr>
                                        <w:p w14:paraId="416A70FA" w14:textId="77777777" w:rsidR="00575D2C" w:rsidRDefault="00575D2C"/>
                                        <w:tbl>
                                          <w:tblPr>
                                            <w:tblW w:w="5000" w:type="pct"/>
                                            <w:tblCellSpacing w:w="75" w:type="dxa"/>
                                            <w:tblCellMar>
                                              <w:left w:w="0" w:type="dxa"/>
                                              <w:right w:w="0" w:type="dxa"/>
                                            </w:tblCellMar>
                                            <w:tblLook w:val="04A0" w:firstRow="1" w:lastRow="0" w:firstColumn="1" w:lastColumn="0" w:noHBand="0" w:noVBand="1"/>
                                          </w:tblPr>
                                          <w:tblGrid>
                                            <w:gridCol w:w="8160"/>
                                          </w:tblGrid>
                                          <w:tr w:rsidR="00575D2C" w14:paraId="3BDEFE3B" w14:textId="77777777">
                                            <w:trPr>
                                              <w:tblCellSpacing w:w="75" w:type="dxa"/>
                                            </w:trPr>
                                            <w:tc>
                                              <w:tcPr>
                                                <w:tcW w:w="0" w:type="auto"/>
                                                <w:hideMark/>
                                              </w:tcPr>
                                              <w:p w14:paraId="1FA94594" w14:textId="77777777" w:rsidR="00575D2C" w:rsidRDefault="00575D2C">
                                                <w:pPr>
                                                  <w:rPr>
                                                    <w:rFonts w:ascii="Times New Roman" w:eastAsia="Times New Roman" w:hAnsi="Times New Roman" w:cs="Times New Roman"/>
                                                    <w:sz w:val="20"/>
                                                    <w:szCs w:val="20"/>
                                                  </w:rPr>
                                                </w:pPr>
                                              </w:p>
                                            </w:tc>
                                          </w:tr>
                                        </w:tbl>
                                        <w:p w14:paraId="74CBF180" w14:textId="77777777" w:rsidR="00575D2C" w:rsidRDefault="00575D2C">
                                          <w:pPr>
                                            <w:rPr>
                                              <w:rFonts w:ascii="Times New Roman" w:eastAsia="Times New Roman" w:hAnsi="Times New Roman" w:cs="Times New Roman"/>
                                              <w:sz w:val="20"/>
                                              <w:szCs w:val="20"/>
                                            </w:rPr>
                                          </w:pPr>
                                        </w:p>
                                      </w:tc>
                                    </w:tr>
                                    <w:tr w:rsidR="00575D2C" w14:paraId="5BE57937" w14:textId="77777777">
                                      <w:trPr>
                                        <w:tblCellSpacing w:w="0" w:type="dxa"/>
                                        <w:jc w:val="center"/>
                                      </w:trPr>
                                      <w:tc>
                                        <w:tcPr>
                                          <w:tcW w:w="0" w:type="auto"/>
                                          <w:shd w:val="clear" w:color="auto" w:fill="FFFFFF"/>
                                          <w:vAlign w:val="center"/>
                                          <w:hideMark/>
                                        </w:tcPr>
                                        <w:tbl>
                                          <w:tblPr>
                                            <w:tblW w:w="600" w:type="dxa"/>
                                            <w:jc w:val="center"/>
                                            <w:tblCellSpacing w:w="0" w:type="dxa"/>
                                            <w:tblCellMar>
                                              <w:left w:w="0" w:type="dxa"/>
                                              <w:right w:w="0" w:type="dxa"/>
                                            </w:tblCellMar>
                                            <w:tblLook w:val="04A0" w:firstRow="1" w:lastRow="0" w:firstColumn="1" w:lastColumn="0" w:noHBand="0" w:noVBand="1"/>
                                          </w:tblPr>
                                          <w:tblGrid>
                                            <w:gridCol w:w="600"/>
                                          </w:tblGrid>
                                          <w:tr w:rsidR="00575D2C" w14:paraId="1018803A" w14:textId="77777777">
                                            <w:trPr>
                                              <w:tblCellSpacing w:w="0" w:type="dxa"/>
                                              <w:jc w:val="center"/>
                                            </w:trPr>
                                            <w:tc>
                                              <w:tcPr>
                                                <w:tcW w:w="0" w:type="auto"/>
                                                <w:vAlign w:val="center"/>
                                                <w:hideMark/>
                                              </w:tcPr>
                                              <w:p w14:paraId="4F948754" w14:textId="77777777" w:rsidR="00575D2C" w:rsidRDefault="00575D2C">
                                                <w:pPr>
                                                  <w:shd w:val="clear" w:color="auto" w:fill="FF557A"/>
                                                  <w:rPr>
                                                    <w:sz w:val="8"/>
                                                    <w:szCs w:val="8"/>
                                                  </w:rPr>
                                                </w:pPr>
                                                <w:r>
                                                  <w:rPr>
                                                    <w:color w:val="000000"/>
                                                    <w:sz w:val="8"/>
                                                    <w:szCs w:val="8"/>
                                                  </w:rPr>
                                                  <w:lastRenderedPageBreak/>
                                                  <w:t> </w:t>
                                                </w:r>
                                              </w:p>
                                            </w:tc>
                                          </w:tr>
                                        </w:tbl>
                                        <w:p w14:paraId="16FBFB54" w14:textId="77777777" w:rsidR="00575D2C" w:rsidRDefault="00575D2C">
                                          <w:pPr>
                                            <w:jc w:val="center"/>
                                            <w:rPr>
                                              <w:rFonts w:ascii="Times New Roman" w:eastAsia="Times New Roman" w:hAnsi="Times New Roman" w:cs="Times New Roman"/>
                                              <w:sz w:val="20"/>
                                              <w:szCs w:val="20"/>
                                            </w:rPr>
                                          </w:pPr>
                                        </w:p>
                                      </w:tc>
                                    </w:tr>
                                  </w:tbl>
                                  <w:p w14:paraId="0D681990" w14:textId="77777777" w:rsidR="00575D2C" w:rsidRDefault="00575D2C">
                                    <w:pPr>
                                      <w:jc w:val="center"/>
                                      <w:rPr>
                                        <w:rFonts w:ascii="Times New Roman" w:eastAsia="Times New Roman" w:hAnsi="Times New Roman" w:cs="Times New Roman"/>
                                        <w:sz w:val="20"/>
                                        <w:szCs w:val="20"/>
                                      </w:rPr>
                                    </w:pPr>
                                  </w:p>
                                </w:tc>
                              </w:tr>
                              <w:tr w:rsidR="00575D2C" w14:paraId="7CFCCE3E" w14:textId="77777777">
                                <w:trPr>
                                  <w:trHeight w:val="360"/>
                                  <w:tblCellSpacing w:w="0" w:type="dxa"/>
                                </w:trPr>
                                <w:tc>
                                  <w:tcPr>
                                    <w:tcW w:w="5000" w:type="pct"/>
                                    <w:vAlign w:val="center"/>
                                    <w:hideMark/>
                                  </w:tcPr>
                                  <w:p w14:paraId="136DF92C" w14:textId="77777777" w:rsidR="00575D2C" w:rsidRDefault="00575D2C">
                                    <w:pPr>
                                      <w:rPr>
                                        <w:rFonts w:ascii="Times New Roman" w:eastAsia="Times New Roman" w:hAnsi="Times New Roman" w:cs="Times New Roman"/>
                                        <w:sz w:val="20"/>
                                        <w:szCs w:val="20"/>
                                      </w:rPr>
                                    </w:pPr>
                                  </w:p>
                                </w:tc>
                              </w:tr>
                              <w:tr w:rsidR="00575D2C" w14:paraId="3B04E38E" w14:textId="77777777">
                                <w:trPr>
                                  <w:tblCellSpacing w:w="0" w:type="dxa"/>
                                </w:trPr>
                                <w:tc>
                                  <w:tcPr>
                                    <w:tcW w:w="0" w:type="auto"/>
                                    <w:hideMark/>
                                  </w:tcPr>
                                  <w:p w14:paraId="098128BF" w14:textId="77777777" w:rsidR="00575D2C" w:rsidRDefault="00575D2C">
                                    <w:pPr>
                                      <w:spacing w:after="150" w:line="288" w:lineRule="auto"/>
                                      <w:jc w:val="center"/>
                                      <w:rPr>
                                        <w:rFonts w:ascii="Cera Pro" w:hAnsi="Cera Pro"/>
                                        <w:b/>
                                        <w:bCs/>
                                        <w:color w:val="1B1464"/>
                                        <w:sz w:val="45"/>
                                        <w:szCs w:val="45"/>
                                      </w:rPr>
                                    </w:pPr>
                                    <w:bookmarkStart w:id="0" w:name="CP"/>
                                    <w:r>
                                      <w:rPr>
                                        <w:rFonts w:ascii="Cera Pro" w:hAnsi="Cera Pro"/>
                                        <w:b/>
                                        <w:bCs/>
                                        <w:color w:val="1B1464"/>
                                        <w:sz w:val="45"/>
                                        <w:szCs w:val="45"/>
                                      </w:rPr>
                                      <w:t>Reminder: what is the Change Programme and what is it trying to achieve?</w:t>
                                    </w:r>
                                    <w:bookmarkEnd w:id="0"/>
                                  </w:p>
                                </w:tc>
                              </w:tr>
                              <w:tr w:rsidR="00575D2C" w14:paraId="560488B6" w14:textId="77777777">
                                <w:trPr>
                                  <w:trHeight w:val="360"/>
                                  <w:tblCellSpacing w:w="0" w:type="dxa"/>
                                </w:trPr>
                                <w:tc>
                                  <w:tcPr>
                                    <w:tcW w:w="5000" w:type="pct"/>
                                    <w:vAlign w:val="center"/>
                                    <w:hideMark/>
                                  </w:tcPr>
                                  <w:p w14:paraId="459A92F5" w14:textId="77777777" w:rsidR="00575D2C" w:rsidRDefault="00575D2C">
                                    <w:pPr>
                                      <w:rPr>
                                        <w:rFonts w:ascii="Cera Pro" w:hAnsi="Cera Pro"/>
                                        <w:b/>
                                        <w:bCs/>
                                        <w:color w:val="1B1464"/>
                                        <w:sz w:val="45"/>
                                        <w:szCs w:val="45"/>
                                      </w:rPr>
                                    </w:pPr>
                                  </w:p>
                                </w:tc>
                              </w:tr>
                              <w:tr w:rsidR="00575D2C" w14:paraId="465B7EED" w14:textId="77777777">
                                <w:trPr>
                                  <w:tblCellSpacing w:w="0" w:type="dxa"/>
                                </w:trPr>
                                <w:tc>
                                  <w:tcPr>
                                    <w:tcW w:w="0" w:type="auto"/>
                                    <w:vAlign w:val="center"/>
                                    <w:hideMark/>
                                  </w:tcPr>
                                  <w:p w14:paraId="06FD8171" w14:textId="6BB803B0" w:rsidR="00575D2C" w:rsidRDefault="00575D2C">
                                    <w:r>
                                      <w:rPr>
                                        <w:noProof/>
                                        <w:color w:val="0000FF"/>
                                      </w:rPr>
                                      <w:drawing>
                                        <wp:inline distT="0" distB="0" distL="0" distR="0" wp14:anchorId="61E16259" wp14:editId="1D29D815">
                                          <wp:extent cx="4954270" cy="3308350"/>
                                          <wp:effectExtent l="0" t="0" r="0" b="6350"/>
                                          <wp:docPr id="167478947" name="Picture 5" descr="A person and children sitting at a table&#10;&#10;Description automatically generated">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78947" name="Picture 5" descr="A person and children sitting at a table&#10;&#10;Description automatically generated">
                                                    <a:hlinkClick r:id="rId11" tgtFrame="_blank"/>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4270" cy="3308350"/>
                                                  </a:xfrm>
                                                  <a:prstGeom prst="rect">
                                                    <a:avLst/>
                                                  </a:prstGeom>
                                                  <a:noFill/>
                                                  <a:ln>
                                                    <a:noFill/>
                                                  </a:ln>
                                                </pic:spPr>
                                              </pic:pic>
                                            </a:graphicData>
                                          </a:graphic>
                                        </wp:inline>
                                      </w:drawing>
                                    </w:r>
                                  </w:p>
                                </w:tc>
                              </w:tr>
                              <w:tr w:rsidR="00575D2C" w14:paraId="775809BE" w14:textId="77777777">
                                <w:trPr>
                                  <w:trHeight w:val="360"/>
                                  <w:tblCellSpacing w:w="0" w:type="dxa"/>
                                </w:trPr>
                                <w:tc>
                                  <w:tcPr>
                                    <w:tcW w:w="5000" w:type="pct"/>
                                    <w:vAlign w:val="center"/>
                                    <w:hideMark/>
                                  </w:tcPr>
                                  <w:p w14:paraId="3F2130C0" w14:textId="77777777" w:rsidR="00575D2C" w:rsidRDefault="00575D2C"/>
                                </w:tc>
                              </w:tr>
                              <w:tr w:rsidR="00575D2C" w14:paraId="08B001F7" w14:textId="77777777">
                                <w:trPr>
                                  <w:tblCellSpacing w:w="0" w:type="dxa"/>
                                </w:trPr>
                                <w:tc>
                                  <w:tcPr>
                                    <w:tcW w:w="0" w:type="auto"/>
                                    <w:hideMark/>
                                  </w:tcPr>
                                  <w:p w14:paraId="077AAF9E" w14:textId="77777777" w:rsidR="00575D2C" w:rsidRDefault="00575D2C">
                                    <w:pPr>
                                      <w:pStyle w:val="NormalWeb"/>
                                      <w:spacing w:line="330" w:lineRule="atLeast"/>
                                      <w:rPr>
                                        <w:rFonts w:ascii="Cera Pro" w:hAnsi="Cera Pro"/>
                                        <w:color w:val="505050"/>
                                      </w:rPr>
                                    </w:pPr>
                                    <w:r>
                                      <w:rPr>
                                        <w:rFonts w:ascii="Cera Pro" w:hAnsi="Cera Pro"/>
                                        <w:color w:val="505050"/>
                                      </w:rPr>
                                      <w:t xml:space="preserve">The </w:t>
                                    </w:r>
                                    <w:hyperlink r:id="rId13" w:tgtFrame="_blank" w:history="1">
                                      <w:r>
                                        <w:rPr>
                                          <w:rStyle w:val="Hyperlink"/>
                                          <w:rFonts w:ascii="Cera Pro" w:hAnsi="Cera Pro"/>
                                        </w:rPr>
                                        <w:t>SEND and Alternative Provision Improvement Plan</w:t>
                                      </w:r>
                                    </w:hyperlink>
                                    <w:r>
                                      <w:rPr>
                                        <w:rFonts w:ascii="Cera Pro" w:hAnsi="Cera Pro"/>
                                        <w:color w:val="505050"/>
                                      </w:rPr>
                                      <w:t xml:space="preserve"> set out an ambitious roadmap towards a national system that consistently provides the right support, at the right time in the right place for disabled children and young people, children, and young people with SEN, and those who are in alternative provision, wherever they live in the country. To achieve this, the Change Programme provides a unique opportunity to test whole system reform in local areas, building confidence that we are delivering the right changes in the right way to create a nationally consistent system of support. </w:t>
                                    </w:r>
                                  </w:p>
                                </w:tc>
                              </w:tr>
                              <w:tr w:rsidR="00575D2C" w14:paraId="5EDD2B31" w14:textId="77777777">
                                <w:trPr>
                                  <w:trHeight w:val="360"/>
                                  <w:tblCellSpacing w:w="0" w:type="dxa"/>
                                </w:trPr>
                                <w:tc>
                                  <w:tcPr>
                                    <w:tcW w:w="5000" w:type="pct"/>
                                    <w:vAlign w:val="center"/>
                                    <w:hideMark/>
                                  </w:tcPr>
                                  <w:p w14:paraId="634811BB" w14:textId="77777777" w:rsidR="00575D2C" w:rsidRDefault="00575D2C">
                                    <w:pPr>
                                      <w:rPr>
                                        <w:rFonts w:ascii="Cera Pro" w:hAnsi="Cera Pro"/>
                                        <w:color w:val="505050"/>
                                      </w:rPr>
                                    </w:pPr>
                                  </w:p>
                                </w:tc>
                              </w:tr>
                              <w:tr w:rsidR="00575D2C" w14:paraId="2B4D9F12" w14:textId="77777777">
                                <w:trPr>
                                  <w:tblCellSpacing w:w="0" w:type="dxa"/>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188"/>
                                    </w:tblGrid>
                                    <w:tr w:rsidR="00575D2C" w14:paraId="2793C62A" w14:textId="77777777">
                                      <w:trPr>
                                        <w:tblCellSpacing w:w="0" w:type="dxa"/>
                                        <w:jc w:val="center"/>
                                      </w:trPr>
                                      <w:tc>
                                        <w:tcPr>
                                          <w:tcW w:w="0" w:type="auto"/>
                                          <w:vAlign w:val="center"/>
                                          <w:hideMark/>
                                        </w:tcPr>
                                        <w:tbl>
                                          <w:tblPr>
                                            <w:tblW w:w="0" w:type="auto"/>
                                            <w:jc w:val="center"/>
                                            <w:tblCellSpacing w:w="0" w:type="dxa"/>
                                            <w:shd w:val="clear" w:color="auto" w:fill="1B1464"/>
                                            <w:tblCellMar>
                                              <w:left w:w="0" w:type="dxa"/>
                                              <w:right w:w="0" w:type="dxa"/>
                                            </w:tblCellMar>
                                            <w:tblLook w:val="04A0" w:firstRow="1" w:lastRow="0" w:firstColumn="1" w:lastColumn="0" w:noHBand="0" w:noVBand="1"/>
                                          </w:tblPr>
                                          <w:tblGrid>
                                            <w:gridCol w:w="1188"/>
                                          </w:tblGrid>
                                          <w:tr w:rsidR="00575D2C" w14:paraId="11C4F629" w14:textId="77777777">
                                            <w:trPr>
                                              <w:tblCellSpacing w:w="0" w:type="dxa"/>
                                              <w:jc w:val="center"/>
                                            </w:trPr>
                                            <w:tc>
                                              <w:tcPr>
                                                <w:tcW w:w="0" w:type="auto"/>
                                                <w:shd w:val="clear" w:color="auto" w:fill="1B1464"/>
                                                <w:tcMar>
                                                  <w:top w:w="0" w:type="dxa"/>
                                                  <w:left w:w="150" w:type="dxa"/>
                                                  <w:bottom w:w="0" w:type="dxa"/>
                                                  <w:right w:w="15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888"/>
                                                </w:tblGrid>
                                                <w:tr w:rsidR="00575D2C" w14:paraId="4D37B1F2" w14:textId="77777777">
                                                  <w:trPr>
                                                    <w:tblCellSpacing w:w="0" w:type="dxa"/>
                                                    <w:jc w:val="center"/>
                                                  </w:trPr>
                                                  <w:tc>
                                                    <w:tcPr>
                                                      <w:tcW w:w="0" w:type="auto"/>
                                                      <w:tcMar>
                                                        <w:top w:w="60" w:type="dxa"/>
                                                        <w:left w:w="60" w:type="dxa"/>
                                                        <w:bottom w:w="60" w:type="dxa"/>
                                                        <w:right w:w="60" w:type="dxa"/>
                                                      </w:tcMar>
                                                      <w:vAlign w:val="center"/>
                                                      <w:hideMark/>
                                                    </w:tcPr>
                                                    <w:p w14:paraId="65CEE518" w14:textId="77777777" w:rsidR="00575D2C" w:rsidRDefault="00575D2C">
                                                      <w:pPr>
                                                        <w:spacing w:line="285" w:lineRule="atLeast"/>
                                                        <w:jc w:val="center"/>
                                                        <w:rPr>
                                                          <w:rFonts w:ascii="Cera Pro" w:hAnsi="Cera Pro"/>
                                                          <w:caps/>
                                                          <w:color w:val="FFFFFF"/>
                                                          <w:sz w:val="15"/>
                                                          <w:szCs w:val="15"/>
                                                        </w:rPr>
                                                      </w:pPr>
                                                      <w:hyperlink r:id="rId14" w:tgtFrame="_blank" w:history="1">
                                                        <w:r>
                                                          <w:rPr>
                                                            <w:rStyle w:val="Hyperlink"/>
                                                            <w:rFonts w:ascii="Cera Pro" w:hAnsi="Cera Pro"/>
                                                            <w:b/>
                                                            <w:bCs/>
                                                            <w:caps/>
                                                            <w:color w:val="FFFFFF"/>
                                                            <w:sz w:val="15"/>
                                                            <w:szCs w:val="15"/>
                                                          </w:rPr>
                                                          <w:t>Read more</w:t>
                                                        </w:r>
                                                      </w:hyperlink>
                                                    </w:p>
                                                  </w:tc>
                                                </w:tr>
                                              </w:tbl>
                                              <w:p w14:paraId="6CB25DCA" w14:textId="77777777" w:rsidR="00575D2C" w:rsidRDefault="00575D2C">
                                                <w:pPr>
                                                  <w:jc w:val="center"/>
                                                  <w:rPr>
                                                    <w:rFonts w:ascii="Times New Roman" w:eastAsia="Times New Roman" w:hAnsi="Times New Roman" w:cs="Times New Roman"/>
                                                    <w:sz w:val="20"/>
                                                    <w:szCs w:val="20"/>
                                                  </w:rPr>
                                                </w:pPr>
                                              </w:p>
                                            </w:tc>
                                          </w:tr>
                                        </w:tbl>
                                        <w:p w14:paraId="4C244C66" w14:textId="77777777" w:rsidR="00575D2C" w:rsidRDefault="00575D2C">
                                          <w:pPr>
                                            <w:jc w:val="center"/>
                                            <w:rPr>
                                              <w:rFonts w:ascii="Times New Roman" w:eastAsia="Times New Roman" w:hAnsi="Times New Roman" w:cs="Times New Roman"/>
                                              <w:sz w:val="20"/>
                                              <w:szCs w:val="20"/>
                                            </w:rPr>
                                          </w:pPr>
                                        </w:p>
                                      </w:tc>
                                    </w:tr>
                                  </w:tbl>
                                  <w:p w14:paraId="6B25FC51" w14:textId="77777777" w:rsidR="00575D2C" w:rsidRDefault="00575D2C">
                                    <w:pPr>
                                      <w:jc w:val="center"/>
                                      <w:rPr>
                                        <w:rFonts w:ascii="Times New Roman" w:eastAsia="Times New Roman" w:hAnsi="Times New Roman" w:cs="Times New Roman"/>
                                        <w:sz w:val="20"/>
                                        <w:szCs w:val="20"/>
                                      </w:rPr>
                                    </w:pPr>
                                  </w:p>
                                </w:tc>
                              </w:tr>
                            </w:tbl>
                            <w:p w14:paraId="5BDC41E4" w14:textId="77777777" w:rsidR="00575D2C" w:rsidRDefault="00575D2C">
                              <w:pPr>
                                <w:rPr>
                                  <w:rFonts w:ascii="Times New Roman" w:eastAsia="Times New Roman" w:hAnsi="Times New Roman" w:cs="Times New Roman"/>
                                  <w:sz w:val="20"/>
                                  <w:szCs w:val="20"/>
                                </w:rPr>
                              </w:pPr>
                            </w:p>
                          </w:tc>
                        </w:tr>
                      </w:tbl>
                      <w:p w14:paraId="314608B7" w14:textId="77777777" w:rsidR="00575D2C" w:rsidRDefault="00575D2C">
                        <w:pPr>
                          <w:jc w:val="center"/>
                          <w:rPr>
                            <w:rFonts w:ascii="Times New Roman" w:eastAsia="Times New Roman" w:hAnsi="Times New Roman" w:cs="Times New Roman"/>
                            <w:sz w:val="20"/>
                            <w:szCs w:val="20"/>
                          </w:rPr>
                        </w:pPr>
                      </w:p>
                    </w:tc>
                  </w:tr>
                </w:tbl>
                <w:p w14:paraId="4EA9B578" w14:textId="77777777" w:rsidR="00575D2C" w:rsidRDefault="00575D2C">
                  <w:pPr>
                    <w:rPr>
                      <w:rFonts w:ascii="Times New Roman" w:eastAsia="Times New Roman" w:hAnsi="Times New Roman" w:cs="Times New Roman"/>
                      <w:sz w:val="20"/>
                      <w:szCs w:val="20"/>
                    </w:rPr>
                  </w:pPr>
                </w:p>
              </w:tc>
            </w:tr>
          </w:tbl>
          <w:p w14:paraId="23A37CEB" w14:textId="77777777" w:rsidR="00575D2C" w:rsidRDefault="00575D2C">
            <w:pPr>
              <w:jc w:val="center"/>
              <w:rPr>
                <w:rFonts w:ascii="Times New Roman" w:eastAsia="Times New Roman" w:hAnsi="Times New Roman" w:cs="Times New Roman"/>
                <w:sz w:val="20"/>
                <w:szCs w:val="20"/>
              </w:rPr>
            </w:pPr>
          </w:p>
        </w:tc>
      </w:tr>
      <w:tr w:rsidR="00575D2C" w14:paraId="6B0B301D" w14:textId="77777777" w:rsidTr="00575D2C">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00"/>
            </w:tblGrid>
            <w:tr w:rsidR="00575D2C" w14:paraId="128E580C" w14:textId="77777777">
              <w:trPr>
                <w:tblCellSpacing w:w="0" w:type="dxa"/>
                <w:jc w:val="center"/>
              </w:trPr>
              <w:tc>
                <w:tcPr>
                  <w:tcW w:w="0" w:type="auto"/>
                  <w:shd w:val="clear" w:color="auto" w:fill="F2F2F2"/>
                  <w:tcMar>
                    <w:top w:w="360" w:type="dxa"/>
                    <w:left w:w="360" w:type="dxa"/>
                    <w:bottom w:w="360" w:type="dxa"/>
                    <w:right w:w="36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880"/>
                  </w:tblGrid>
                  <w:tr w:rsidR="00575D2C" w14:paraId="2C31E977" w14:textId="77777777">
                    <w:trPr>
                      <w:tblCellSpacing w:w="0" w:type="dxa"/>
                    </w:trPr>
                    <w:tc>
                      <w:tcPr>
                        <w:tcW w:w="0" w:type="auto"/>
                        <w:vAlign w:val="center"/>
                        <w:hideMark/>
                      </w:tcPr>
                      <w:p w14:paraId="4CF9F4D2" w14:textId="77777777" w:rsidR="00575D2C" w:rsidRDefault="00575D2C">
                        <w:pPr>
                          <w:rPr>
                            <w:rFonts w:ascii="Times New Roman" w:eastAsia="Times New Roman" w:hAnsi="Times New Roman" w:cs="Times New Roman"/>
                            <w:sz w:val="20"/>
                            <w:szCs w:val="20"/>
                          </w:rPr>
                        </w:pPr>
                      </w:p>
                    </w:tc>
                  </w:tr>
                  <w:tr w:rsidR="00575D2C" w14:paraId="5B975947"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880"/>
                        </w:tblGrid>
                        <w:tr w:rsidR="00575D2C" w14:paraId="66E84243" w14:textId="77777777">
                          <w:trPr>
                            <w:tblCellSpacing w:w="0" w:type="dxa"/>
                          </w:trPr>
                          <w:tc>
                            <w:tcPr>
                              <w:tcW w:w="0" w:type="auto"/>
                              <w:hideMark/>
                            </w:tcPr>
                            <w:p w14:paraId="11D65785" w14:textId="77777777" w:rsidR="00575D2C" w:rsidRDefault="00575D2C">
                              <w:r>
                                <w:t xml:space="preserve">  </w:t>
                              </w:r>
                            </w:p>
                          </w:tc>
                        </w:tr>
                      </w:tbl>
                      <w:p w14:paraId="7742DFF9" w14:textId="77777777" w:rsidR="00575D2C" w:rsidRDefault="00575D2C">
                        <w:pPr>
                          <w:rPr>
                            <w:rFonts w:ascii="Times New Roman" w:eastAsia="Times New Roman" w:hAnsi="Times New Roman" w:cs="Times New Roman"/>
                            <w:sz w:val="20"/>
                            <w:szCs w:val="20"/>
                          </w:rPr>
                        </w:pPr>
                      </w:p>
                    </w:tc>
                  </w:tr>
                  <w:tr w:rsidR="00575D2C" w14:paraId="69F92541"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80"/>
                        </w:tblGrid>
                        <w:tr w:rsidR="00575D2C" w14:paraId="73F4371E" w14:textId="77777777">
                          <w:trPr>
                            <w:tblCellSpacing w:w="0" w:type="dxa"/>
                            <w:jc w:val="center"/>
                          </w:trPr>
                          <w:tc>
                            <w:tcPr>
                              <w:tcW w:w="0" w:type="auto"/>
                              <w:shd w:val="clear" w:color="auto" w:fill="FFFFFF"/>
                              <w:tcMar>
                                <w:top w:w="360" w:type="dxa"/>
                                <w:left w:w="360" w:type="dxa"/>
                                <w:bottom w:w="360" w:type="dxa"/>
                                <w:right w:w="36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160"/>
                              </w:tblGrid>
                              <w:tr w:rsidR="00575D2C" w14:paraId="4C505297"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160"/>
                                    </w:tblGrid>
                                    <w:tr w:rsidR="00575D2C" w14:paraId="62E053D3" w14:textId="77777777">
                                      <w:trPr>
                                        <w:tblCellSpacing w:w="0" w:type="dxa"/>
                                        <w:jc w:val="center"/>
                                      </w:trPr>
                                      <w:tc>
                                        <w:tcPr>
                                          <w:tcW w:w="0" w:type="auto"/>
                                          <w:shd w:val="clear" w:color="auto" w:fill="FFFFFF"/>
                                          <w:vAlign w:val="center"/>
                                          <w:hideMark/>
                                        </w:tcPr>
                                        <w:tbl>
                                          <w:tblPr>
                                            <w:tblW w:w="5000" w:type="pct"/>
                                            <w:tblCellSpacing w:w="75" w:type="dxa"/>
                                            <w:tblCellMar>
                                              <w:left w:w="0" w:type="dxa"/>
                                              <w:right w:w="0" w:type="dxa"/>
                                            </w:tblCellMar>
                                            <w:tblLook w:val="04A0" w:firstRow="1" w:lastRow="0" w:firstColumn="1" w:lastColumn="0" w:noHBand="0" w:noVBand="1"/>
                                          </w:tblPr>
                                          <w:tblGrid>
                                            <w:gridCol w:w="8160"/>
                                          </w:tblGrid>
                                          <w:tr w:rsidR="00575D2C" w14:paraId="7F26C71A" w14:textId="77777777">
                                            <w:trPr>
                                              <w:tblCellSpacing w:w="75" w:type="dxa"/>
                                            </w:trPr>
                                            <w:tc>
                                              <w:tcPr>
                                                <w:tcW w:w="0" w:type="auto"/>
                                                <w:hideMark/>
                                              </w:tcPr>
                                              <w:p w14:paraId="5848E284" w14:textId="77777777" w:rsidR="00575D2C" w:rsidRDefault="00575D2C">
                                                <w:pPr>
                                                  <w:rPr>
                                                    <w:rFonts w:ascii="Times New Roman" w:eastAsia="Times New Roman" w:hAnsi="Times New Roman" w:cs="Times New Roman"/>
                                                    <w:sz w:val="20"/>
                                                    <w:szCs w:val="20"/>
                                                  </w:rPr>
                                                </w:pPr>
                                              </w:p>
                                            </w:tc>
                                          </w:tr>
                                        </w:tbl>
                                        <w:p w14:paraId="0DB138E5" w14:textId="77777777" w:rsidR="00575D2C" w:rsidRDefault="00575D2C">
                                          <w:pPr>
                                            <w:rPr>
                                              <w:rFonts w:ascii="Times New Roman" w:eastAsia="Times New Roman" w:hAnsi="Times New Roman" w:cs="Times New Roman"/>
                                              <w:sz w:val="20"/>
                                              <w:szCs w:val="20"/>
                                            </w:rPr>
                                          </w:pPr>
                                        </w:p>
                                      </w:tc>
                                    </w:tr>
                                    <w:tr w:rsidR="00575D2C" w14:paraId="03857DC4" w14:textId="77777777">
                                      <w:trPr>
                                        <w:tblCellSpacing w:w="0" w:type="dxa"/>
                                        <w:jc w:val="center"/>
                                      </w:trPr>
                                      <w:tc>
                                        <w:tcPr>
                                          <w:tcW w:w="0" w:type="auto"/>
                                          <w:shd w:val="clear" w:color="auto" w:fill="FFFFFF"/>
                                          <w:vAlign w:val="center"/>
                                          <w:hideMark/>
                                        </w:tcPr>
                                        <w:tbl>
                                          <w:tblPr>
                                            <w:tblW w:w="600" w:type="dxa"/>
                                            <w:jc w:val="center"/>
                                            <w:tblCellSpacing w:w="0" w:type="dxa"/>
                                            <w:tblCellMar>
                                              <w:left w:w="0" w:type="dxa"/>
                                              <w:right w:w="0" w:type="dxa"/>
                                            </w:tblCellMar>
                                            <w:tblLook w:val="04A0" w:firstRow="1" w:lastRow="0" w:firstColumn="1" w:lastColumn="0" w:noHBand="0" w:noVBand="1"/>
                                          </w:tblPr>
                                          <w:tblGrid>
                                            <w:gridCol w:w="600"/>
                                          </w:tblGrid>
                                          <w:tr w:rsidR="00575D2C" w14:paraId="4287BF0A" w14:textId="77777777">
                                            <w:trPr>
                                              <w:tblCellSpacing w:w="0" w:type="dxa"/>
                                              <w:jc w:val="center"/>
                                            </w:trPr>
                                            <w:tc>
                                              <w:tcPr>
                                                <w:tcW w:w="0" w:type="auto"/>
                                                <w:vAlign w:val="center"/>
                                                <w:hideMark/>
                                              </w:tcPr>
                                              <w:p w14:paraId="52FCAD0D" w14:textId="77777777" w:rsidR="00575D2C" w:rsidRDefault="00575D2C">
                                                <w:pPr>
                                                  <w:shd w:val="clear" w:color="auto" w:fill="FF557A"/>
                                                  <w:rPr>
                                                    <w:sz w:val="8"/>
                                                    <w:szCs w:val="8"/>
                                                  </w:rPr>
                                                </w:pPr>
                                                <w:r>
                                                  <w:rPr>
                                                    <w:color w:val="000000"/>
                                                    <w:sz w:val="8"/>
                                                    <w:szCs w:val="8"/>
                                                  </w:rPr>
                                                  <w:t> </w:t>
                                                </w:r>
                                              </w:p>
                                            </w:tc>
                                          </w:tr>
                                        </w:tbl>
                                        <w:p w14:paraId="6CB8AB03" w14:textId="77777777" w:rsidR="00575D2C" w:rsidRDefault="00575D2C">
                                          <w:pPr>
                                            <w:jc w:val="center"/>
                                            <w:rPr>
                                              <w:rFonts w:ascii="Times New Roman" w:eastAsia="Times New Roman" w:hAnsi="Times New Roman" w:cs="Times New Roman"/>
                                              <w:sz w:val="20"/>
                                              <w:szCs w:val="20"/>
                                            </w:rPr>
                                          </w:pPr>
                                        </w:p>
                                      </w:tc>
                                    </w:tr>
                                  </w:tbl>
                                  <w:p w14:paraId="33367C6E" w14:textId="77777777" w:rsidR="00575D2C" w:rsidRDefault="00575D2C">
                                    <w:pPr>
                                      <w:jc w:val="center"/>
                                      <w:rPr>
                                        <w:rFonts w:ascii="Times New Roman" w:eastAsia="Times New Roman" w:hAnsi="Times New Roman" w:cs="Times New Roman"/>
                                        <w:sz w:val="20"/>
                                        <w:szCs w:val="20"/>
                                      </w:rPr>
                                    </w:pPr>
                                  </w:p>
                                </w:tc>
                              </w:tr>
                              <w:tr w:rsidR="00575D2C" w14:paraId="2042B807" w14:textId="77777777">
                                <w:trPr>
                                  <w:trHeight w:val="360"/>
                                  <w:tblCellSpacing w:w="0" w:type="dxa"/>
                                </w:trPr>
                                <w:tc>
                                  <w:tcPr>
                                    <w:tcW w:w="5000" w:type="pct"/>
                                    <w:vAlign w:val="center"/>
                                    <w:hideMark/>
                                  </w:tcPr>
                                  <w:p w14:paraId="407D4166" w14:textId="77777777" w:rsidR="00575D2C" w:rsidRDefault="00575D2C">
                                    <w:pPr>
                                      <w:rPr>
                                        <w:rFonts w:ascii="Times New Roman" w:eastAsia="Times New Roman" w:hAnsi="Times New Roman" w:cs="Times New Roman"/>
                                        <w:sz w:val="20"/>
                                        <w:szCs w:val="20"/>
                                      </w:rPr>
                                    </w:pPr>
                                  </w:p>
                                </w:tc>
                              </w:tr>
                              <w:tr w:rsidR="00575D2C" w14:paraId="5BE2DA27" w14:textId="77777777">
                                <w:trPr>
                                  <w:tblCellSpacing w:w="0" w:type="dxa"/>
                                </w:trPr>
                                <w:tc>
                                  <w:tcPr>
                                    <w:tcW w:w="0" w:type="auto"/>
                                    <w:hideMark/>
                                  </w:tcPr>
                                  <w:p w14:paraId="3A9AB371" w14:textId="77777777" w:rsidR="00575D2C" w:rsidRDefault="00575D2C">
                                    <w:pPr>
                                      <w:spacing w:after="150" w:line="288" w:lineRule="auto"/>
                                      <w:jc w:val="center"/>
                                      <w:rPr>
                                        <w:rFonts w:ascii="Cera Pro" w:hAnsi="Cera Pro"/>
                                        <w:b/>
                                        <w:bCs/>
                                        <w:color w:val="1B1464"/>
                                        <w:sz w:val="45"/>
                                        <w:szCs w:val="45"/>
                                      </w:rPr>
                                    </w:pPr>
                                    <w:bookmarkStart w:id="1" w:name="Update"/>
                                    <w:r>
                                      <w:rPr>
                                        <w:rFonts w:ascii="Cera Pro" w:hAnsi="Cera Pro"/>
                                        <w:b/>
                                        <w:bCs/>
                                        <w:color w:val="1B1464"/>
                                        <w:sz w:val="45"/>
                                        <w:szCs w:val="45"/>
                                      </w:rPr>
                                      <w:t>Updates on the Change Programme</w:t>
                                    </w:r>
                                    <w:bookmarkEnd w:id="1"/>
                                  </w:p>
                                </w:tc>
                              </w:tr>
                              <w:tr w:rsidR="00575D2C" w14:paraId="012FC5EA" w14:textId="77777777">
                                <w:trPr>
                                  <w:trHeight w:val="360"/>
                                  <w:tblCellSpacing w:w="0" w:type="dxa"/>
                                </w:trPr>
                                <w:tc>
                                  <w:tcPr>
                                    <w:tcW w:w="5000" w:type="pct"/>
                                    <w:vAlign w:val="center"/>
                                    <w:hideMark/>
                                  </w:tcPr>
                                  <w:p w14:paraId="28D7FDC9" w14:textId="77777777" w:rsidR="00575D2C" w:rsidRDefault="00575D2C">
                                    <w:pPr>
                                      <w:rPr>
                                        <w:rFonts w:ascii="Cera Pro" w:hAnsi="Cera Pro"/>
                                        <w:b/>
                                        <w:bCs/>
                                        <w:color w:val="1B1464"/>
                                        <w:sz w:val="45"/>
                                        <w:szCs w:val="45"/>
                                      </w:rPr>
                                    </w:pPr>
                                  </w:p>
                                </w:tc>
                              </w:tr>
                              <w:tr w:rsidR="00575D2C" w14:paraId="40B80564" w14:textId="77777777">
                                <w:trPr>
                                  <w:tblCellSpacing w:w="0" w:type="dxa"/>
                                </w:trPr>
                                <w:tc>
                                  <w:tcPr>
                                    <w:tcW w:w="0" w:type="auto"/>
                                    <w:vAlign w:val="center"/>
                                    <w:hideMark/>
                                  </w:tcPr>
                                  <w:p w14:paraId="20C856D6" w14:textId="106556E5" w:rsidR="00575D2C" w:rsidRDefault="00575D2C">
                                    <w:r>
                                      <w:rPr>
                                        <w:noProof/>
                                      </w:rPr>
                                      <w:drawing>
                                        <wp:inline distT="0" distB="0" distL="0" distR="0" wp14:anchorId="1E86E55F" wp14:editId="1D889E33">
                                          <wp:extent cx="4954270" cy="3291840"/>
                                          <wp:effectExtent l="0" t="0" r="0" b="3810"/>
                                          <wp:docPr id="2049574525" name="Picture 4" descr="A group of kids playing with musical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574525" name="Picture 4" descr="A group of kids playing with musical instrument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4270" cy="3291840"/>
                                                  </a:xfrm>
                                                  <a:prstGeom prst="rect">
                                                    <a:avLst/>
                                                  </a:prstGeom>
                                                  <a:noFill/>
                                                  <a:ln>
                                                    <a:noFill/>
                                                  </a:ln>
                                                </pic:spPr>
                                              </pic:pic>
                                            </a:graphicData>
                                          </a:graphic>
                                        </wp:inline>
                                      </w:drawing>
                                    </w:r>
                                  </w:p>
                                </w:tc>
                              </w:tr>
                              <w:tr w:rsidR="00575D2C" w14:paraId="7F2AA6DB" w14:textId="77777777">
                                <w:trPr>
                                  <w:trHeight w:val="360"/>
                                  <w:tblCellSpacing w:w="0" w:type="dxa"/>
                                </w:trPr>
                                <w:tc>
                                  <w:tcPr>
                                    <w:tcW w:w="5000" w:type="pct"/>
                                    <w:vAlign w:val="center"/>
                                    <w:hideMark/>
                                  </w:tcPr>
                                  <w:p w14:paraId="6EB3B4C4" w14:textId="77777777" w:rsidR="00575D2C" w:rsidRDefault="00575D2C"/>
                                </w:tc>
                              </w:tr>
                              <w:tr w:rsidR="00575D2C" w14:paraId="1D60A308" w14:textId="77777777">
                                <w:trPr>
                                  <w:tblCellSpacing w:w="0" w:type="dxa"/>
                                </w:trPr>
                                <w:tc>
                                  <w:tcPr>
                                    <w:tcW w:w="0" w:type="auto"/>
                                    <w:hideMark/>
                                  </w:tcPr>
                                  <w:p w14:paraId="22500FE1" w14:textId="77777777" w:rsidR="00575D2C" w:rsidRDefault="00575D2C">
                                    <w:pPr>
                                      <w:pStyle w:val="NormalWeb"/>
                                      <w:spacing w:line="330" w:lineRule="atLeast"/>
                                      <w:rPr>
                                        <w:rFonts w:ascii="Cera Pro" w:hAnsi="Cera Pro"/>
                                        <w:color w:val="505050"/>
                                      </w:rPr>
                                    </w:pPr>
                                    <w:r>
                                      <w:rPr>
                                        <w:rFonts w:ascii="Cera Pro" w:hAnsi="Cera Pro"/>
                                        <w:color w:val="505050"/>
                                      </w:rPr>
                                      <w:t>Following the general election, we have seen a change in government. New ministers are taking reform of the SEND &amp; AP system very seriously and extensive briefing and discussion has taken place over the summer to ensure they have the strongest possible overview of the challenges and complexities in the system and initiatives to address them, including the Change Programme.</w:t>
                                    </w:r>
                                    <w:r>
                                      <w:rPr>
                                        <w:rFonts w:ascii="Cera Pro" w:hAnsi="Cera Pro"/>
                                        <w:color w:val="505050"/>
                                      </w:rPr>
                                      <w:br/>
                                    </w:r>
                                    <w:r>
                                      <w:rPr>
                                        <w:rFonts w:ascii="Cera Pro" w:hAnsi="Cera Pro"/>
                                        <w:color w:val="505050"/>
                                      </w:rPr>
                                      <w:br/>
                                      <w:t>In the meantime, the scope of the Change Programme has not changed and there is vital learning to be gained from testing the current reforms, with feedback and evidence from local areas helping to inform key decisions DfE will need to take over the coming months. </w:t>
                                    </w:r>
                                  </w:p>
                                  <w:p w14:paraId="747DE900" w14:textId="77777777" w:rsidR="00575D2C" w:rsidRDefault="00575D2C">
                                    <w:pPr>
                                      <w:pStyle w:val="NormalWeb"/>
                                      <w:spacing w:line="330" w:lineRule="atLeast"/>
                                      <w:rPr>
                                        <w:rFonts w:ascii="Cera Pro" w:hAnsi="Cera Pro"/>
                                        <w:color w:val="505050"/>
                                      </w:rPr>
                                    </w:pPr>
                                    <w:proofErr w:type="spellStart"/>
                                    <w:r>
                                      <w:rPr>
                                        <w:rFonts w:ascii="Cera Pro" w:hAnsi="Cera Pro"/>
                                        <w:color w:val="505050"/>
                                      </w:rPr>
                                      <w:t>REACh</w:t>
                                    </w:r>
                                    <w:proofErr w:type="spellEnd"/>
                                    <w:r>
                                      <w:rPr>
                                        <w:rFonts w:ascii="Cera Pro" w:hAnsi="Cera Pro"/>
                                        <w:color w:val="505050"/>
                                      </w:rPr>
                                      <w:t xml:space="preserve"> and DfE continue to provide on the ground support to strengthen practice-sharing between local areas on the programme and build connections and capacity across the CPPs to test changes locally. To support this </w:t>
                                    </w:r>
                                    <w:proofErr w:type="spellStart"/>
                                    <w:r>
                                      <w:rPr>
                                        <w:rFonts w:ascii="Cera Pro" w:hAnsi="Cera Pro"/>
                                        <w:color w:val="505050"/>
                                      </w:rPr>
                                      <w:t>REACh</w:t>
                                    </w:r>
                                    <w:proofErr w:type="spellEnd"/>
                                    <w:r>
                                      <w:rPr>
                                        <w:rFonts w:ascii="Cera Pro" w:hAnsi="Cera Pro"/>
                                        <w:color w:val="505050"/>
                                      </w:rPr>
                                      <w:t xml:space="preserve"> is building on the webinars, workshops and hands-on delivery support we have provided to CPPs </w:t>
                                    </w:r>
                                    <w:r>
                                      <w:rPr>
                                        <w:rFonts w:ascii="Cera Pro" w:hAnsi="Cera Pro"/>
                                        <w:color w:val="505050"/>
                                      </w:rPr>
                                      <w:lastRenderedPageBreak/>
                                      <w:t>over the past year to deliver regular thematic ‘Practice Sharing Forums’.</w:t>
                                    </w:r>
                                    <w:r>
                                      <w:rPr>
                                        <w:rFonts w:ascii="Cera Pro" w:hAnsi="Cera Pro"/>
                                        <w:color w:val="505050"/>
                                      </w:rPr>
                                      <w:br/>
                                    </w:r>
                                    <w:r>
                                      <w:rPr>
                                        <w:rFonts w:ascii="Cera Pro" w:hAnsi="Cera Pro"/>
                                        <w:color w:val="505050"/>
                                      </w:rPr>
                                      <w:br/>
                                      <w:t>These forums will enable LAs to identify and share insights from their local contexts and learn from each other’s practice. We are also embedding new mechanisms to enable CPP LAs to help shape and guide the approach to the programme. </w:t>
                                    </w:r>
                                  </w:p>
                                </w:tc>
                              </w:tr>
                              <w:tr w:rsidR="00575D2C" w14:paraId="0885679E" w14:textId="77777777">
                                <w:trPr>
                                  <w:trHeight w:val="360"/>
                                  <w:tblCellSpacing w:w="0" w:type="dxa"/>
                                </w:trPr>
                                <w:tc>
                                  <w:tcPr>
                                    <w:tcW w:w="5000" w:type="pct"/>
                                    <w:vAlign w:val="center"/>
                                    <w:hideMark/>
                                  </w:tcPr>
                                  <w:p w14:paraId="1F5B3177" w14:textId="77777777" w:rsidR="00575D2C" w:rsidRDefault="00575D2C">
                                    <w:pPr>
                                      <w:rPr>
                                        <w:rFonts w:ascii="Cera Pro" w:hAnsi="Cera Pro"/>
                                        <w:color w:val="505050"/>
                                      </w:rPr>
                                    </w:pPr>
                                  </w:p>
                                </w:tc>
                              </w:tr>
                              <w:tr w:rsidR="00575D2C" w14:paraId="659354DB" w14:textId="77777777">
                                <w:trPr>
                                  <w:tblCellSpacing w:w="0" w:type="dxa"/>
                                </w:trPr>
                                <w:tc>
                                  <w:tcPr>
                                    <w:tcW w:w="0" w:type="auto"/>
                                    <w:vAlign w:val="center"/>
                                    <w:hideMark/>
                                  </w:tcPr>
                                  <w:p w14:paraId="00E4D385" w14:textId="77777777" w:rsidR="00575D2C" w:rsidRDefault="00575D2C">
                                    <w:pPr>
                                      <w:rPr>
                                        <w:rFonts w:ascii="Times New Roman" w:eastAsia="Times New Roman" w:hAnsi="Times New Roman" w:cs="Times New Roman"/>
                                        <w:sz w:val="20"/>
                                        <w:szCs w:val="20"/>
                                      </w:rPr>
                                    </w:pPr>
                                  </w:p>
                                </w:tc>
                              </w:tr>
                            </w:tbl>
                            <w:p w14:paraId="602B3099" w14:textId="77777777" w:rsidR="00575D2C" w:rsidRDefault="00575D2C">
                              <w:pPr>
                                <w:rPr>
                                  <w:rFonts w:ascii="Times New Roman" w:eastAsia="Times New Roman" w:hAnsi="Times New Roman" w:cs="Times New Roman"/>
                                  <w:sz w:val="20"/>
                                  <w:szCs w:val="20"/>
                                </w:rPr>
                              </w:pPr>
                            </w:p>
                          </w:tc>
                        </w:tr>
                      </w:tbl>
                      <w:p w14:paraId="7AF37C6C" w14:textId="77777777" w:rsidR="00575D2C" w:rsidRDefault="00575D2C">
                        <w:pPr>
                          <w:jc w:val="center"/>
                          <w:rPr>
                            <w:rFonts w:ascii="Times New Roman" w:eastAsia="Times New Roman" w:hAnsi="Times New Roman" w:cs="Times New Roman"/>
                            <w:sz w:val="20"/>
                            <w:szCs w:val="20"/>
                          </w:rPr>
                        </w:pPr>
                      </w:p>
                    </w:tc>
                  </w:tr>
                </w:tbl>
                <w:p w14:paraId="16172FB8" w14:textId="77777777" w:rsidR="00575D2C" w:rsidRDefault="00575D2C">
                  <w:pPr>
                    <w:rPr>
                      <w:rFonts w:ascii="Times New Roman" w:eastAsia="Times New Roman" w:hAnsi="Times New Roman" w:cs="Times New Roman"/>
                      <w:sz w:val="20"/>
                      <w:szCs w:val="20"/>
                    </w:rPr>
                  </w:pPr>
                </w:p>
              </w:tc>
            </w:tr>
          </w:tbl>
          <w:p w14:paraId="79D492A8" w14:textId="77777777" w:rsidR="00575D2C" w:rsidRDefault="00575D2C">
            <w:pPr>
              <w:jc w:val="center"/>
              <w:rPr>
                <w:rFonts w:ascii="Times New Roman" w:eastAsia="Times New Roman" w:hAnsi="Times New Roman" w:cs="Times New Roman"/>
                <w:sz w:val="20"/>
                <w:szCs w:val="20"/>
              </w:rPr>
            </w:pPr>
          </w:p>
        </w:tc>
      </w:tr>
      <w:tr w:rsidR="00575D2C" w14:paraId="26A6BE88" w14:textId="77777777" w:rsidTr="00575D2C">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00"/>
            </w:tblGrid>
            <w:tr w:rsidR="00575D2C" w14:paraId="6B95187F" w14:textId="77777777">
              <w:trPr>
                <w:tblCellSpacing w:w="0" w:type="dxa"/>
                <w:jc w:val="center"/>
              </w:trPr>
              <w:tc>
                <w:tcPr>
                  <w:tcW w:w="0" w:type="auto"/>
                  <w:shd w:val="clear" w:color="auto" w:fill="F2F2F2"/>
                  <w:tcMar>
                    <w:top w:w="360" w:type="dxa"/>
                    <w:left w:w="360" w:type="dxa"/>
                    <w:bottom w:w="360" w:type="dxa"/>
                    <w:right w:w="36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880"/>
                  </w:tblGrid>
                  <w:tr w:rsidR="00575D2C" w14:paraId="1F0CEB73" w14:textId="77777777">
                    <w:trPr>
                      <w:tblCellSpacing w:w="0" w:type="dxa"/>
                    </w:trPr>
                    <w:tc>
                      <w:tcPr>
                        <w:tcW w:w="0" w:type="auto"/>
                        <w:vAlign w:val="center"/>
                        <w:hideMark/>
                      </w:tcPr>
                      <w:p w14:paraId="2741B6C2" w14:textId="77777777" w:rsidR="00575D2C" w:rsidRDefault="00575D2C">
                        <w:pPr>
                          <w:rPr>
                            <w:rFonts w:ascii="Times New Roman" w:eastAsia="Times New Roman" w:hAnsi="Times New Roman" w:cs="Times New Roman"/>
                            <w:sz w:val="20"/>
                            <w:szCs w:val="20"/>
                          </w:rPr>
                        </w:pPr>
                      </w:p>
                    </w:tc>
                  </w:tr>
                  <w:tr w:rsidR="00575D2C" w14:paraId="18E5B5CE"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880"/>
                        </w:tblGrid>
                        <w:tr w:rsidR="00575D2C" w14:paraId="25CC0885" w14:textId="77777777">
                          <w:trPr>
                            <w:tblCellSpacing w:w="0" w:type="dxa"/>
                          </w:trPr>
                          <w:tc>
                            <w:tcPr>
                              <w:tcW w:w="0" w:type="auto"/>
                              <w:hideMark/>
                            </w:tcPr>
                            <w:p w14:paraId="4DB14C61" w14:textId="77777777" w:rsidR="00575D2C" w:rsidRDefault="00575D2C">
                              <w:r>
                                <w:t xml:space="preserve">  </w:t>
                              </w:r>
                            </w:p>
                          </w:tc>
                        </w:tr>
                      </w:tbl>
                      <w:p w14:paraId="1F6FA3A5" w14:textId="77777777" w:rsidR="00575D2C" w:rsidRDefault="00575D2C">
                        <w:pPr>
                          <w:rPr>
                            <w:rFonts w:ascii="Times New Roman" w:eastAsia="Times New Roman" w:hAnsi="Times New Roman" w:cs="Times New Roman"/>
                            <w:sz w:val="20"/>
                            <w:szCs w:val="20"/>
                          </w:rPr>
                        </w:pPr>
                      </w:p>
                    </w:tc>
                  </w:tr>
                  <w:tr w:rsidR="00575D2C" w14:paraId="3179D796"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80"/>
                        </w:tblGrid>
                        <w:tr w:rsidR="00575D2C" w14:paraId="31FB6CF1" w14:textId="77777777">
                          <w:trPr>
                            <w:tblCellSpacing w:w="0" w:type="dxa"/>
                            <w:jc w:val="center"/>
                          </w:trPr>
                          <w:tc>
                            <w:tcPr>
                              <w:tcW w:w="0" w:type="auto"/>
                              <w:shd w:val="clear" w:color="auto" w:fill="FFFFFF"/>
                              <w:tcMar>
                                <w:top w:w="360" w:type="dxa"/>
                                <w:left w:w="360" w:type="dxa"/>
                                <w:bottom w:w="360" w:type="dxa"/>
                                <w:right w:w="36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160"/>
                              </w:tblGrid>
                              <w:tr w:rsidR="00575D2C" w14:paraId="30F5F526"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160"/>
                                    </w:tblGrid>
                                    <w:tr w:rsidR="00575D2C" w14:paraId="2599C4AA" w14:textId="77777777">
                                      <w:trPr>
                                        <w:tblCellSpacing w:w="0" w:type="dxa"/>
                                        <w:jc w:val="center"/>
                                      </w:trPr>
                                      <w:tc>
                                        <w:tcPr>
                                          <w:tcW w:w="0" w:type="auto"/>
                                          <w:shd w:val="clear" w:color="auto" w:fill="FFFFFF"/>
                                          <w:vAlign w:val="center"/>
                                          <w:hideMark/>
                                        </w:tcPr>
                                        <w:tbl>
                                          <w:tblPr>
                                            <w:tblW w:w="5000" w:type="pct"/>
                                            <w:tblCellSpacing w:w="75" w:type="dxa"/>
                                            <w:tblCellMar>
                                              <w:left w:w="0" w:type="dxa"/>
                                              <w:right w:w="0" w:type="dxa"/>
                                            </w:tblCellMar>
                                            <w:tblLook w:val="04A0" w:firstRow="1" w:lastRow="0" w:firstColumn="1" w:lastColumn="0" w:noHBand="0" w:noVBand="1"/>
                                          </w:tblPr>
                                          <w:tblGrid>
                                            <w:gridCol w:w="8160"/>
                                          </w:tblGrid>
                                          <w:tr w:rsidR="00575D2C" w14:paraId="1F2A9A86" w14:textId="77777777">
                                            <w:trPr>
                                              <w:tblCellSpacing w:w="75" w:type="dxa"/>
                                            </w:trPr>
                                            <w:tc>
                                              <w:tcPr>
                                                <w:tcW w:w="0" w:type="auto"/>
                                                <w:hideMark/>
                                              </w:tcPr>
                                              <w:p w14:paraId="3F7C508A" w14:textId="77777777" w:rsidR="00575D2C" w:rsidRDefault="00575D2C">
                                                <w:pPr>
                                                  <w:rPr>
                                                    <w:rFonts w:ascii="Times New Roman" w:eastAsia="Times New Roman" w:hAnsi="Times New Roman" w:cs="Times New Roman"/>
                                                    <w:sz w:val="20"/>
                                                    <w:szCs w:val="20"/>
                                                  </w:rPr>
                                                </w:pPr>
                                              </w:p>
                                            </w:tc>
                                          </w:tr>
                                        </w:tbl>
                                        <w:p w14:paraId="4076B8BB" w14:textId="77777777" w:rsidR="00575D2C" w:rsidRDefault="00575D2C">
                                          <w:pPr>
                                            <w:rPr>
                                              <w:rFonts w:ascii="Times New Roman" w:eastAsia="Times New Roman" w:hAnsi="Times New Roman" w:cs="Times New Roman"/>
                                              <w:sz w:val="20"/>
                                              <w:szCs w:val="20"/>
                                            </w:rPr>
                                          </w:pPr>
                                        </w:p>
                                      </w:tc>
                                    </w:tr>
                                    <w:tr w:rsidR="00575D2C" w14:paraId="0B94B4D1" w14:textId="77777777">
                                      <w:trPr>
                                        <w:tblCellSpacing w:w="0" w:type="dxa"/>
                                        <w:jc w:val="center"/>
                                      </w:trPr>
                                      <w:tc>
                                        <w:tcPr>
                                          <w:tcW w:w="0" w:type="auto"/>
                                          <w:shd w:val="clear" w:color="auto" w:fill="FFFFFF"/>
                                          <w:vAlign w:val="center"/>
                                          <w:hideMark/>
                                        </w:tcPr>
                                        <w:tbl>
                                          <w:tblPr>
                                            <w:tblW w:w="600" w:type="dxa"/>
                                            <w:jc w:val="center"/>
                                            <w:tblCellSpacing w:w="0" w:type="dxa"/>
                                            <w:tblCellMar>
                                              <w:left w:w="0" w:type="dxa"/>
                                              <w:right w:w="0" w:type="dxa"/>
                                            </w:tblCellMar>
                                            <w:tblLook w:val="04A0" w:firstRow="1" w:lastRow="0" w:firstColumn="1" w:lastColumn="0" w:noHBand="0" w:noVBand="1"/>
                                          </w:tblPr>
                                          <w:tblGrid>
                                            <w:gridCol w:w="600"/>
                                          </w:tblGrid>
                                          <w:tr w:rsidR="00575D2C" w14:paraId="6A3C2A87" w14:textId="77777777">
                                            <w:trPr>
                                              <w:tblCellSpacing w:w="0" w:type="dxa"/>
                                              <w:jc w:val="center"/>
                                            </w:trPr>
                                            <w:tc>
                                              <w:tcPr>
                                                <w:tcW w:w="0" w:type="auto"/>
                                                <w:vAlign w:val="center"/>
                                                <w:hideMark/>
                                              </w:tcPr>
                                              <w:p w14:paraId="171A625C" w14:textId="77777777" w:rsidR="00575D2C" w:rsidRDefault="00575D2C">
                                                <w:pPr>
                                                  <w:shd w:val="clear" w:color="auto" w:fill="FF557A"/>
                                                  <w:rPr>
                                                    <w:sz w:val="8"/>
                                                    <w:szCs w:val="8"/>
                                                  </w:rPr>
                                                </w:pPr>
                                                <w:r>
                                                  <w:rPr>
                                                    <w:color w:val="000000"/>
                                                    <w:sz w:val="8"/>
                                                    <w:szCs w:val="8"/>
                                                  </w:rPr>
                                                  <w:t> </w:t>
                                                </w:r>
                                              </w:p>
                                            </w:tc>
                                          </w:tr>
                                        </w:tbl>
                                        <w:p w14:paraId="21386558" w14:textId="77777777" w:rsidR="00575D2C" w:rsidRDefault="00575D2C">
                                          <w:pPr>
                                            <w:jc w:val="center"/>
                                            <w:rPr>
                                              <w:rFonts w:ascii="Times New Roman" w:eastAsia="Times New Roman" w:hAnsi="Times New Roman" w:cs="Times New Roman"/>
                                              <w:sz w:val="20"/>
                                              <w:szCs w:val="20"/>
                                            </w:rPr>
                                          </w:pPr>
                                        </w:p>
                                      </w:tc>
                                    </w:tr>
                                  </w:tbl>
                                  <w:p w14:paraId="62E97337" w14:textId="77777777" w:rsidR="00575D2C" w:rsidRDefault="00575D2C">
                                    <w:pPr>
                                      <w:jc w:val="center"/>
                                      <w:rPr>
                                        <w:rFonts w:ascii="Times New Roman" w:eastAsia="Times New Roman" w:hAnsi="Times New Roman" w:cs="Times New Roman"/>
                                        <w:sz w:val="20"/>
                                        <w:szCs w:val="20"/>
                                      </w:rPr>
                                    </w:pPr>
                                  </w:p>
                                </w:tc>
                              </w:tr>
                              <w:tr w:rsidR="00575D2C" w14:paraId="0306CD2E" w14:textId="77777777">
                                <w:trPr>
                                  <w:trHeight w:val="360"/>
                                  <w:tblCellSpacing w:w="0" w:type="dxa"/>
                                </w:trPr>
                                <w:tc>
                                  <w:tcPr>
                                    <w:tcW w:w="5000" w:type="pct"/>
                                    <w:vAlign w:val="center"/>
                                    <w:hideMark/>
                                  </w:tcPr>
                                  <w:p w14:paraId="66CA896B" w14:textId="77777777" w:rsidR="00575D2C" w:rsidRDefault="00575D2C">
                                    <w:pPr>
                                      <w:rPr>
                                        <w:rFonts w:ascii="Times New Roman" w:eastAsia="Times New Roman" w:hAnsi="Times New Roman" w:cs="Times New Roman"/>
                                        <w:sz w:val="20"/>
                                        <w:szCs w:val="20"/>
                                      </w:rPr>
                                    </w:pPr>
                                  </w:p>
                                </w:tc>
                              </w:tr>
                              <w:tr w:rsidR="00575D2C" w14:paraId="30306A1C" w14:textId="77777777">
                                <w:trPr>
                                  <w:tblCellSpacing w:w="0" w:type="dxa"/>
                                </w:trPr>
                                <w:tc>
                                  <w:tcPr>
                                    <w:tcW w:w="0" w:type="auto"/>
                                    <w:hideMark/>
                                  </w:tcPr>
                                  <w:p w14:paraId="36FA0221" w14:textId="77777777" w:rsidR="00575D2C" w:rsidRDefault="00575D2C">
                                    <w:pPr>
                                      <w:spacing w:after="150" w:line="288" w:lineRule="auto"/>
                                      <w:jc w:val="center"/>
                                      <w:rPr>
                                        <w:rFonts w:ascii="Cera Pro" w:hAnsi="Cera Pro"/>
                                        <w:b/>
                                        <w:bCs/>
                                        <w:color w:val="1B1464"/>
                                        <w:sz w:val="45"/>
                                        <w:szCs w:val="45"/>
                                      </w:rPr>
                                    </w:pPr>
                                    <w:bookmarkStart w:id="2" w:name="Latest"/>
                                    <w:r>
                                      <w:rPr>
                                        <w:rFonts w:ascii="Cera Pro" w:hAnsi="Cera Pro"/>
                                        <w:b/>
                                        <w:bCs/>
                                        <w:color w:val="1B1464"/>
                                        <w:sz w:val="45"/>
                                        <w:szCs w:val="45"/>
                                      </w:rPr>
                                      <w:t>Latest activity from across the Change Programme Partnerships</w:t>
                                    </w:r>
                                    <w:bookmarkEnd w:id="2"/>
                                  </w:p>
                                </w:tc>
                              </w:tr>
                              <w:tr w:rsidR="00575D2C" w14:paraId="1D949115" w14:textId="77777777">
                                <w:trPr>
                                  <w:trHeight w:val="360"/>
                                  <w:tblCellSpacing w:w="0" w:type="dxa"/>
                                </w:trPr>
                                <w:tc>
                                  <w:tcPr>
                                    <w:tcW w:w="5000" w:type="pct"/>
                                    <w:vAlign w:val="center"/>
                                    <w:hideMark/>
                                  </w:tcPr>
                                  <w:p w14:paraId="4C636E8A" w14:textId="77777777" w:rsidR="00575D2C" w:rsidRDefault="00575D2C">
                                    <w:pPr>
                                      <w:rPr>
                                        <w:rFonts w:ascii="Cera Pro" w:hAnsi="Cera Pro"/>
                                        <w:b/>
                                        <w:bCs/>
                                        <w:color w:val="1B1464"/>
                                        <w:sz w:val="45"/>
                                        <w:szCs w:val="45"/>
                                      </w:rPr>
                                    </w:pPr>
                                  </w:p>
                                </w:tc>
                              </w:tr>
                              <w:tr w:rsidR="00575D2C" w14:paraId="6256C47F" w14:textId="77777777">
                                <w:trPr>
                                  <w:tblCellSpacing w:w="0" w:type="dxa"/>
                                </w:trPr>
                                <w:tc>
                                  <w:tcPr>
                                    <w:tcW w:w="0" w:type="auto"/>
                                    <w:vAlign w:val="center"/>
                                    <w:hideMark/>
                                  </w:tcPr>
                                  <w:p w14:paraId="678E8A26" w14:textId="2B6A609C" w:rsidR="00575D2C" w:rsidRDefault="00575D2C">
                                    <w:r>
                                      <w:rPr>
                                        <w:noProof/>
                                      </w:rPr>
                                      <w:drawing>
                                        <wp:inline distT="0" distB="0" distL="0" distR="0" wp14:anchorId="381A3CB6" wp14:editId="2B352B24">
                                          <wp:extent cx="4954270" cy="3291840"/>
                                          <wp:effectExtent l="0" t="0" r="0" b="3810"/>
                                          <wp:docPr id="355131194" name="Picture 3" descr="A group of wome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31194" name="Picture 3" descr="A group of women smiling&#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4270" cy="3291840"/>
                                                  </a:xfrm>
                                                  <a:prstGeom prst="rect">
                                                    <a:avLst/>
                                                  </a:prstGeom>
                                                  <a:noFill/>
                                                  <a:ln>
                                                    <a:noFill/>
                                                  </a:ln>
                                                </pic:spPr>
                                              </pic:pic>
                                            </a:graphicData>
                                          </a:graphic>
                                        </wp:inline>
                                      </w:drawing>
                                    </w:r>
                                  </w:p>
                                </w:tc>
                              </w:tr>
                              <w:tr w:rsidR="00575D2C" w14:paraId="3314DD14" w14:textId="77777777">
                                <w:trPr>
                                  <w:trHeight w:val="360"/>
                                  <w:tblCellSpacing w:w="0" w:type="dxa"/>
                                </w:trPr>
                                <w:tc>
                                  <w:tcPr>
                                    <w:tcW w:w="5000" w:type="pct"/>
                                    <w:vAlign w:val="center"/>
                                    <w:hideMark/>
                                  </w:tcPr>
                                  <w:p w14:paraId="35BD1D2B" w14:textId="77777777" w:rsidR="00575D2C" w:rsidRDefault="00575D2C"/>
                                </w:tc>
                              </w:tr>
                              <w:tr w:rsidR="00575D2C" w14:paraId="09D1FC79" w14:textId="77777777">
                                <w:trPr>
                                  <w:tblCellSpacing w:w="0" w:type="dxa"/>
                                </w:trPr>
                                <w:tc>
                                  <w:tcPr>
                                    <w:tcW w:w="0" w:type="auto"/>
                                    <w:hideMark/>
                                  </w:tcPr>
                                  <w:p w14:paraId="427215AB" w14:textId="77777777" w:rsidR="00575D2C" w:rsidRDefault="00575D2C">
                                    <w:pPr>
                                      <w:pStyle w:val="NormalWeb"/>
                                      <w:spacing w:line="330" w:lineRule="atLeast"/>
                                      <w:rPr>
                                        <w:rFonts w:ascii="Cera Pro" w:hAnsi="Cera Pro"/>
                                        <w:color w:val="505050"/>
                                      </w:rPr>
                                    </w:pPr>
                                    <w:r>
                                      <w:rPr>
                                        <w:rFonts w:ascii="Cera Pro" w:hAnsi="Cera Pro"/>
                                        <w:color w:val="505050"/>
                                      </w:rPr>
                                      <w:lastRenderedPageBreak/>
                                      <w:t xml:space="preserve">As we move into Year 2 of the programme, nearly all Change Programme Partnerships (CPPs) now have their SEND and AP Partnerships in place and are meeting </w:t>
                                    </w:r>
                                    <w:proofErr w:type="gramStart"/>
                                    <w:r>
                                      <w:rPr>
                                        <w:rFonts w:ascii="Cera Pro" w:hAnsi="Cera Pro"/>
                                        <w:color w:val="505050"/>
                                      </w:rPr>
                                      <w:t>regularly, and</w:t>
                                    </w:r>
                                    <w:proofErr w:type="gramEnd"/>
                                    <w:r>
                                      <w:rPr>
                                        <w:rFonts w:ascii="Cera Pro" w:hAnsi="Cera Pro"/>
                                        <w:color w:val="505050"/>
                                      </w:rPr>
                                      <w:t xml:space="preserve"> have drafted their Local Area Inclusion Plans (LAIPs) – key enablers of testing the conditions for improved collaboration in local systems. </w:t>
                                    </w:r>
                                  </w:p>
                                  <w:p w14:paraId="2DB60CF3" w14:textId="77777777" w:rsidR="00575D2C" w:rsidRDefault="00575D2C">
                                    <w:pPr>
                                      <w:pStyle w:val="NormalWeb"/>
                                      <w:spacing w:line="330" w:lineRule="atLeast"/>
                                      <w:rPr>
                                        <w:rFonts w:ascii="Cera Pro" w:hAnsi="Cera Pro"/>
                                        <w:color w:val="505050"/>
                                      </w:rPr>
                                    </w:pPr>
                                    <w:r>
                                      <w:rPr>
                                        <w:rFonts w:ascii="Cera Pro" w:hAnsi="Cera Pro"/>
                                        <w:color w:val="505050"/>
                                      </w:rPr>
                                      <w:t>Nearly all CPPs have begun testing the standardised EHCP template, resulting in over 4500 completed plans, and most CPPs also have full processes in place around multi-agency panels (MAPs) and strengthened mediation - key, interdependent areas focused towards a single, national EHCP system premised on quality, consistency, and parental confidence.  </w:t>
                                    </w:r>
                                  </w:p>
                                  <w:p w14:paraId="3C1B9939" w14:textId="77777777" w:rsidR="00575D2C" w:rsidRDefault="00575D2C">
                                    <w:pPr>
                                      <w:pStyle w:val="NormalWeb"/>
                                      <w:spacing w:line="330" w:lineRule="atLeast"/>
                                      <w:rPr>
                                        <w:rFonts w:ascii="Cera Pro" w:hAnsi="Cera Pro"/>
                                        <w:color w:val="505050"/>
                                      </w:rPr>
                                    </w:pPr>
                                    <w:r>
                                      <w:rPr>
                                        <w:rFonts w:ascii="Cera Pro" w:hAnsi="Cera Pro"/>
                                        <w:color w:val="505050"/>
                                      </w:rPr>
                                      <w:t>Finally, most CPPs are planning or implementing changes to alternative provision, with 21 having already or are planning to establish an alternative provision specialist taskforce (APST).</w:t>
                                    </w:r>
                                  </w:p>
                                </w:tc>
                              </w:tr>
                              <w:tr w:rsidR="00575D2C" w14:paraId="491BF988" w14:textId="77777777">
                                <w:trPr>
                                  <w:trHeight w:val="360"/>
                                  <w:tblCellSpacing w:w="0" w:type="dxa"/>
                                </w:trPr>
                                <w:tc>
                                  <w:tcPr>
                                    <w:tcW w:w="5000" w:type="pct"/>
                                    <w:vAlign w:val="center"/>
                                    <w:hideMark/>
                                  </w:tcPr>
                                  <w:p w14:paraId="57CF5C7D" w14:textId="77777777" w:rsidR="00575D2C" w:rsidRDefault="00575D2C">
                                    <w:pPr>
                                      <w:rPr>
                                        <w:rFonts w:ascii="Cera Pro" w:hAnsi="Cera Pro"/>
                                        <w:color w:val="505050"/>
                                      </w:rPr>
                                    </w:pPr>
                                  </w:p>
                                </w:tc>
                              </w:tr>
                              <w:tr w:rsidR="00575D2C" w14:paraId="3A292D63" w14:textId="77777777">
                                <w:trPr>
                                  <w:tblCellSpacing w:w="0" w:type="dxa"/>
                                </w:trPr>
                                <w:tc>
                                  <w:tcPr>
                                    <w:tcW w:w="0" w:type="auto"/>
                                    <w:vAlign w:val="center"/>
                                    <w:hideMark/>
                                  </w:tcPr>
                                  <w:p w14:paraId="5140B33E" w14:textId="77777777" w:rsidR="00575D2C" w:rsidRDefault="00575D2C">
                                    <w:pPr>
                                      <w:rPr>
                                        <w:rFonts w:ascii="Times New Roman" w:eastAsia="Times New Roman" w:hAnsi="Times New Roman" w:cs="Times New Roman"/>
                                        <w:sz w:val="20"/>
                                        <w:szCs w:val="20"/>
                                      </w:rPr>
                                    </w:pPr>
                                  </w:p>
                                </w:tc>
                              </w:tr>
                            </w:tbl>
                            <w:p w14:paraId="58BEFCF7" w14:textId="77777777" w:rsidR="00575D2C" w:rsidRDefault="00575D2C">
                              <w:pPr>
                                <w:rPr>
                                  <w:rFonts w:ascii="Times New Roman" w:eastAsia="Times New Roman" w:hAnsi="Times New Roman" w:cs="Times New Roman"/>
                                  <w:sz w:val="20"/>
                                  <w:szCs w:val="20"/>
                                </w:rPr>
                              </w:pPr>
                            </w:p>
                          </w:tc>
                        </w:tr>
                      </w:tbl>
                      <w:p w14:paraId="158F31E5" w14:textId="77777777" w:rsidR="00575D2C" w:rsidRDefault="00575D2C">
                        <w:pPr>
                          <w:jc w:val="center"/>
                          <w:rPr>
                            <w:rFonts w:ascii="Times New Roman" w:eastAsia="Times New Roman" w:hAnsi="Times New Roman" w:cs="Times New Roman"/>
                            <w:sz w:val="20"/>
                            <w:szCs w:val="20"/>
                          </w:rPr>
                        </w:pPr>
                      </w:p>
                    </w:tc>
                  </w:tr>
                </w:tbl>
                <w:p w14:paraId="2A507494" w14:textId="77777777" w:rsidR="00575D2C" w:rsidRDefault="00575D2C">
                  <w:pPr>
                    <w:rPr>
                      <w:rFonts w:ascii="Times New Roman" w:eastAsia="Times New Roman" w:hAnsi="Times New Roman" w:cs="Times New Roman"/>
                      <w:sz w:val="20"/>
                      <w:szCs w:val="20"/>
                    </w:rPr>
                  </w:pPr>
                </w:p>
              </w:tc>
            </w:tr>
          </w:tbl>
          <w:p w14:paraId="51D9ABF5" w14:textId="77777777" w:rsidR="00575D2C" w:rsidRDefault="00575D2C">
            <w:pPr>
              <w:jc w:val="center"/>
              <w:rPr>
                <w:rFonts w:ascii="Times New Roman" w:eastAsia="Times New Roman" w:hAnsi="Times New Roman" w:cs="Times New Roman"/>
                <w:sz w:val="20"/>
                <w:szCs w:val="20"/>
              </w:rPr>
            </w:pPr>
          </w:p>
        </w:tc>
      </w:tr>
      <w:tr w:rsidR="00575D2C" w14:paraId="7F3D9783" w14:textId="77777777" w:rsidTr="00575D2C">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00"/>
            </w:tblGrid>
            <w:tr w:rsidR="00575D2C" w14:paraId="01BB0038" w14:textId="77777777">
              <w:trPr>
                <w:tblCellSpacing w:w="0" w:type="dxa"/>
                <w:jc w:val="center"/>
              </w:trPr>
              <w:tc>
                <w:tcPr>
                  <w:tcW w:w="0" w:type="auto"/>
                  <w:shd w:val="clear" w:color="auto" w:fill="F2F2F2"/>
                  <w:tcMar>
                    <w:top w:w="360" w:type="dxa"/>
                    <w:left w:w="360" w:type="dxa"/>
                    <w:bottom w:w="360" w:type="dxa"/>
                    <w:right w:w="36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880"/>
                  </w:tblGrid>
                  <w:tr w:rsidR="00575D2C" w14:paraId="1698280A" w14:textId="77777777">
                    <w:trPr>
                      <w:tblCellSpacing w:w="0" w:type="dxa"/>
                    </w:trPr>
                    <w:tc>
                      <w:tcPr>
                        <w:tcW w:w="0" w:type="auto"/>
                        <w:vAlign w:val="center"/>
                        <w:hideMark/>
                      </w:tcPr>
                      <w:p w14:paraId="65E829CA" w14:textId="77777777" w:rsidR="00575D2C" w:rsidRDefault="00575D2C">
                        <w:pPr>
                          <w:rPr>
                            <w:rFonts w:ascii="Times New Roman" w:eastAsia="Times New Roman" w:hAnsi="Times New Roman" w:cs="Times New Roman"/>
                            <w:sz w:val="20"/>
                            <w:szCs w:val="20"/>
                          </w:rPr>
                        </w:pPr>
                      </w:p>
                    </w:tc>
                  </w:tr>
                  <w:tr w:rsidR="00575D2C" w14:paraId="1814D2C4"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880"/>
                        </w:tblGrid>
                        <w:tr w:rsidR="00575D2C" w14:paraId="794EAA5D" w14:textId="77777777">
                          <w:trPr>
                            <w:tblCellSpacing w:w="0" w:type="dxa"/>
                          </w:trPr>
                          <w:tc>
                            <w:tcPr>
                              <w:tcW w:w="0" w:type="auto"/>
                              <w:hideMark/>
                            </w:tcPr>
                            <w:p w14:paraId="6644D28F" w14:textId="77777777" w:rsidR="00575D2C" w:rsidRDefault="00575D2C">
                              <w:r>
                                <w:t xml:space="preserve">  </w:t>
                              </w:r>
                            </w:p>
                          </w:tc>
                        </w:tr>
                      </w:tbl>
                      <w:p w14:paraId="59EA99A2" w14:textId="77777777" w:rsidR="00575D2C" w:rsidRDefault="00575D2C">
                        <w:pPr>
                          <w:rPr>
                            <w:rFonts w:ascii="Times New Roman" w:eastAsia="Times New Roman" w:hAnsi="Times New Roman" w:cs="Times New Roman"/>
                            <w:sz w:val="20"/>
                            <w:szCs w:val="20"/>
                          </w:rPr>
                        </w:pPr>
                      </w:p>
                    </w:tc>
                  </w:tr>
                  <w:tr w:rsidR="00575D2C" w14:paraId="0607BBD3" w14:textId="77777777">
                    <w:trPr>
                      <w:tblCellSpacing w:w="0" w:type="dxa"/>
                    </w:trPr>
                    <w:tc>
                      <w:tcPr>
                        <w:tcW w:w="0" w:type="auto"/>
                        <w:hideMark/>
                      </w:tcPr>
                      <w:p w14:paraId="03D10291" w14:textId="77777777" w:rsidR="00575D2C" w:rsidRDefault="00575D2C"/>
                      <w:p w14:paraId="6034FE0D" w14:textId="77777777" w:rsidR="00575D2C" w:rsidRDefault="00575D2C"/>
                      <w:p w14:paraId="50196B62" w14:textId="77777777" w:rsidR="00575D2C" w:rsidRDefault="00575D2C"/>
                      <w:p w14:paraId="0ACCA1AB" w14:textId="77777777" w:rsidR="00575D2C" w:rsidRDefault="00575D2C"/>
                      <w:p w14:paraId="580E2B0B" w14:textId="77777777" w:rsidR="00575D2C" w:rsidRDefault="00575D2C"/>
                      <w:p w14:paraId="43A58F5D" w14:textId="77777777" w:rsidR="00575D2C" w:rsidRDefault="00575D2C"/>
                      <w:p w14:paraId="4AAFBE7D" w14:textId="77777777" w:rsidR="00575D2C" w:rsidRDefault="00575D2C"/>
                      <w:p w14:paraId="4D3FDD48" w14:textId="77777777" w:rsidR="00575D2C" w:rsidRDefault="00575D2C"/>
                      <w:p w14:paraId="2479CD9F" w14:textId="77777777" w:rsidR="00575D2C" w:rsidRDefault="00575D2C"/>
                      <w:p w14:paraId="6A8785FB" w14:textId="77777777" w:rsidR="00575D2C" w:rsidRDefault="00575D2C"/>
                      <w:p w14:paraId="6809CFD0" w14:textId="77777777" w:rsidR="00575D2C" w:rsidRDefault="00575D2C"/>
                      <w:p w14:paraId="653B6C9A" w14:textId="77777777" w:rsidR="00575D2C" w:rsidRDefault="00575D2C"/>
                      <w:p w14:paraId="75DE9C73" w14:textId="77777777" w:rsidR="00575D2C" w:rsidRDefault="00575D2C"/>
                      <w:p w14:paraId="3A0FA380" w14:textId="77777777" w:rsidR="00575D2C" w:rsidRDefault="00575D2C"/>
                      <w:p w14:paraId="763CF642" w14:textId="77777777" w:rsidR="00575D2C" w:rsidRDefault="00575D2C"/>
                      <w:p w14:paraId="35DADCF2" w14:textId="77777777" w:rsidR="00575D2C" w:rsidRDefault="00575D2C"/>
                      <w:p w14:paraId="48471AA3" w14:textId="77777777" w:rsidR="00575D2C" w:rsidRDefault="00575D2C"/>
                      <w:p w14:paraId="256DF125" w14:textId="77777777" w:rsidR="00575D2C" w:rsidRDefault="00575D2C"/>
                      <w:p w14:paraId="08290FA9" w14:textId="77777777" w:rsidR="00575D2C" w:rsidRDefault="00575D2C"/>
                      <w:p w14:paraId="0712679A" w14:textId="77777777" w:rsidR="00575D2C" w:rsidRDefault="00575D2C"/>
                      <w:p w14:paraId="40E544C6" w14:textId="77777777" w:rsidR="00575D2C" w:rsidRDefault="00575D2C"/>
                      <w:p w14:paraId="3988EF28" w14:textId="77777777" w:rsidR="00575D2C" w:rsidRDefault="00575D2C"/>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80"/>
                        </w:tblGrid>
                        <w:tr w:rsidR="00575D2C" w14:paraId="5F701A46" w14:textId="77777777">
                          <w:trPr>
                            <w:tblCellSpacing w:w="0" w:type="dxa"/>
                            <w:jc w:val="center"/>
                          </w:trPr>
                          <w:tc>
                            <w:tcPr>
                              <w:tcW w:w="0" w:type="auto"/>
                              <w:shd w:val="clear" w:color="auto" w:fill="FFFFFF"/>
                              <w:tcMar>
                                <w:top w:w="360" w:type="dxa"/>
                                <w:left w:w="360" w:type="dxa"/>
                                <w:bottom w:w="360" w:type="dxa"/>
                                <w:right w:w="360" w:type="dxa"/>
                              </w:tcMar>
                              <w:vAlign w:val="center"/>
                              <w:hideMark/>
                            </w:tcPr>
                            <w:p w14:paraId="595743CD" w14:textId="77777777" w:rsidR="00575D2C" w:rsidRDefault="00575D2C"/>
                            <w:tbl>
                              <w:tblPr>
                                <w:tblW w:w="5000" w:type="pct"/>
                                <w:tblCellSpacing w:w="0" w:type="dxa"/>
                                <w:tblCellMar>
                                  <w:left w:w="0" w:type="dxa"/>
                                  <w:right w:w="0" w:type="dxa"/>
                                </w:tblCellMar>
                                <w:tblLook w:val="04A0" w:firstRow="1" w:lastRow="0" w:firstColumn="1" w:lastColumn="0" w:noHBand="0" w:noVBand="1"/>
                              </w:tblPr>
                              <w:tblGrid>
                                <w:gridCol w:w="8160"/>
                              </w:tblGrid>
                              <w:tr w:rsidR="00575D2C" w14:paraId="092C0726" w14:textId="77777777">
                                <w:trPr>
                                  <w:tblCellSpacing w:w="0" w:type="dxa"/>
                                </w:trPr>
                                <w:tc>
                                  <w:tcPr>
                                    <w:tcW w:w="0" w:type="auto"/>
                                    <w:hideMark/>
                                  </w:tcPr>
                                  <w:p w14:paraId="00F886C7" w14:textId="77777777" w:rsidR="00575D2C" w:rsidRDefault="00575D2C"/>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160"/>
                                    </w:tblGrid>
                                    <w:tr w:rsidR="00575D2C" w14:paraId="50C0263E" w14:textId="77777777">
                                      <w:trPr>
                                        <w:tblCellSpacing w:w="0" w:type="dxa"/>
                                        <w:jc w:val="center"/>
                                      </w:trPr>
                                      <w:tc>
                                        <w:tcPr>
                                          <w:tcW w:w="0" w:type="auto"/>
                                          <w:shd w:val="clear" w:color="auto" w:fill="FFFFFF"/>
                                          <w:vAlign w:val="center"/>
                                          <w:hideMark/>
                                        </w:tcPr>
                                        <w:p w14:paraId="57D0D141" w14:textId="77777777" w:rsidR="00575D2C" w:rsidRDefault="00575D2C"/>
                                        <w:tbl>
                                          <w:tblPr>
                                            <w:tblW w:w="5000" w:type="pct"/>
                                            <w:tblCellSpacing w:w="75" w:type="dxa"/>
                                            <w:tblCellMar>
                                              <w:left w:w="0" w:type="dxa"/>
                                              <w:right w:w="0" w:type="dxa"/>
                                            </w:tblCellMar>
                                            <w:tblLook w:val="04A0" w:firstRow="1" w:lastRow="0" w:firstColumn="1" w:lastColumn="0" w:noHBand="0" w:noVBand="1"/>
                                          </w:tblPr>
                                          <w:tblGrid>
                                            <w:gridCol w:w="8160"/>
                                          </w:tblGrid>
                                          <w:tr w:rsidR="00575D2C" w14:paraId="2F025F6D" w14:textId="77777777">
                                            <w:trPr>
                                              <w:tblCellSpacing w:w="75" w:type="dxa"/>
                                            </w:trPr>
                                            <w:tc>
                                              <w:tcPr>
                                                <w:tcW w:w="0" w:type="auto"/>
                                                <w:hideMark/>
                                              </w:tcPr>
                                              <w:p w14:paraId="71E666CB" w14:textId="77777777" w:rsidR="00575D2C" w:rsidRDefault="00575D2C">
                                                <w:pPr>
                                                  <w:rPr>
                                                    <w:rFonts w:ascii="Times New Roman" w:eastAsia="Times New Roman" w:hAnsi="Times New Roman" w:cs="Times New Roman"/>
                                                    <w:sz w:val="20"/>
                                                    <w:szCs w:val="20"/>
                                                  </w:rPr>
                                                </w:pPr>
                                              </w:p>
                                            </w:tc>
                                          </w:tr>
                                        </w:tbl>
                                        <w:p w14:paraId="09139ECF" w14:textId="77777777" w:rsidR="00575D2C" w:rsidRDefault="00575D2C">
                                          <w:pPr>
                                            <w:rPr>
                                              <w:rFonts w:ascii="Times New Roman" w:eastAsia="Times New Roman" w:hAnsi="Times New Roman" w:cs="Times New Roman"/>
                                              <w:sz w:val="20"/>
                                              <w:szCs w:val="20"/>
                                            </w:rPr>
                                          </w:pPr>
                                        </w:p>
                                      </w:tc>
                                    </w:tr>
                                    <w:tr w:rsidR="00575D2C" w14:paraId="5B1FACF2" w14:textId="77777777">
                                      <w:trPr>
                                        <w:tblCellSpacing w:w="0" w:type="dxa"/>
                                        <w:jc w:val="center"/>
                                      </w:trPr>
                                      <w:tc>
                                        <w:tcPr>
                                          <w:tcW w:w="0" w:type="auto"/>
                                          <w:shd w:val="clear" w:color="auto" w:fill="FFFFFF"/>
                                          <w:vAlign w:val="center"/>
                                          <w:hideMark/>
                                        </w:tcPr>
                                        <w:tbl>
                                          <w:tblPr>
                                            <w:tblW w:w="600" w:type="dxa"/>
                                            <w:jc w:val="center"/>
                                            <w:tblCellSpacing w:w="0" w:type="dxa"/>
                                            <w:tblCellMar>
                                              <w:left w:w="0" w:type="dxa"/>
                                              <w:right w:w="0" w:type="dxa"/>
                                            </w:tblCellMar>
                                            <w:tblLook w:val="04A0" w:firstRow="1" w:lastRow="0" w:firstColumn="1" w:lastColumn="0" w:noHBand="0" w:noVBand="1"/>
                                          </w:tblPr>
                                          <w:tblGrid>
                                            <w:gridCol w:w="600"/>
                                          </w:tblGrid>
                                          <w:tr w:rsidR="00575D2C" w14:paraId="592D22A9" w14:textId="77777777">
                                            <w:trPr>
                                              <w:tblCellSpacing w:w="0" w:type="dxa"/>
                                              <w:jc w:val="center"/>
                                            </w:trPr>
                                            <w:tc>
                                              <w:tcPr>
                                                <w:tcW w:w="0" w:type="auto"/>
                                                <w:vAlign w:val="center"/>
                                                <w:hideMark/>
                                              </w:tcPr>
                                              <w:p w14:paraId="7687F774" w14:textId="77777777" w:rsidR="00575D2C" w:rsidRDefault="00575D2C">
                                                <w:pPr>
                                                  <w:shd w:val="clear" w:color="auto" w:fill="FF557A"/>
                                                  <w:rPr>
                                                    <w:sz w:val="8"/>
                                                    <w:szCs w:val="8"/>
                                                  </w:rPr>
                                                </w:pPr>
                                                <w:r>
                                                  <w:rPr>
                                                    <w:color w:val="000000"/>
                                                    <w:sz w:val="8"/>
                                                    <w:szCs w:val="8"/>
                                                  </w:rPr>
                                                  <w:t> </w:t>
                                                </w:r>
                                              </w:p>
                                            </w:tc>
                                          </w:tr>
                                        </w:tbl>
                                        <w:p w14:paraId="3397A19C" w14:textId="77777777" w:rsidR="00575D2C" w:rsidRDefault="00575D2C">
                                          <w:pPr>
                                            <w:jc w:val="center"/>
                                            <w:rPr>
                                              <w:rFonts w:ascii="Times New Roman" w:eastAsia="Times New Roman" w:hAnsi="Times New Roman" w:cs="Times New Roman"/>
                                              <w:sz w:val="20"/>
                                              <w:szCs w:val="20"/>
                                            </w:rPr>
                                          </w:pPr>
                                        </w:p>
                                      </w:tc>
                                    </w:tr>
                                  </w:tbl>
                                  <w:p w14:paraId="693AA07F" w14:textId="77777777" w:rsidR="00575D2C" w:rsidRDefault="00575D2C">
                                    <w:pPr>
                                      <w:jc w:val="center"/>
                                      <w:rPr>
                                        <w:rFonts w:ascii="Times New Roman" w:eastAsia="Times New Roman" w:hAnsi="Times New Roman" w:cs="Times New Roman"/>
                                        <w:sz w:val="20"/>
                                        <w:szCs w:val="20"/>
                                      </w:rPr>
                                    </w:pPr>
                                  </w:p>
                                </w:tc>
                              </w:tr>
                              <w:tr w:rsidR="00575D2C" w14:paraId="1B58369F" w14:textId="77777777">
                                <w:trPr>
                                  <w:trHeight w:val="360"/>
                                  <w:tblCellSpacing w:w="0" w:type="dxa"/>
                                </w:trPr>
                                <w:tc>
                                  <w:tcPr>
                                    <w:tcW w:w="5000" w:type="pct"/>
                                    <w:vAlign w:val="center"/>
                                    <w:hideMark/>
                                  </w:tcPr>
                                  <w:p w14:paraId="344C46F3" w14:textId="77777777" w:rsidR="00575D2C" w:rsidRDefault="00575D2C">
                                    <w:pPr>
                                      <w:rPr>
                                        <w:rFonts w:ascii="Times New Roman" w:eastAsia="Times New Roman" w:hAnsi="Times New Roman" w:cs="Times New Roman"/>
                                        <w:sz w:val="20"/>
                                        <w:szCs w:val="20"/>
                                      </w:rPr>
                                    </w:pPr>
                                  </w:p>
                                  <w:p w14:paraId="613C0D23" w14:textId="77777777" w:rsidR="00575D2C" w:rsidRDefault="00575D2C">
                                    <w:pPr>
                                      <w:rPr>
                                        <w:rFonts w:ascii="Times New Roman" w:eastAsia="Times New Roman" w:hAnsi="Times New Roman" w:cs="Times New Roman"/>
                                        <w:sz w:val="20"/>
                                        <w:szCs w:val="20"/>
                                      </w:rPr>
                                    </w:pPr>
                                  </w:p>
                                  <w:p w14:paraId="791AFC91" w14:textId="77777777" w:rsidR="00575D2C" w:rsidRDefault="00575D2C">
                                    <w:pPr>
                                      <w:rPr>
                                        <w:rFonts w:ascii="Times New Roman" w:eastAsia="Times New Roman" w:hAnsi="Times New Roman" w:cs="Times New Roman"/>
                                        <w:sz w:val="20"/>
                                        <w:szCs w:val="20"/>
                                      </w:rPr>
                                    </w:pPr>
                                  </w:p>
                                </w:tc>
                              </w:tr>
                              <w:tr w:rsidR="00575D2C" w14:paraId="47AD4E00" w14:textId="77777777">
                                <w:trPr>
                                  <w:tblCellSpacing w:w="0" w:type="dxa"/>
                                </w:trPr>
                                <w:tc>
                                  <w:tcPr>
                                    <w:tcW w:w="0" w:type="auto"/>
                                    <w:hideMark/>
                                  </w:tcPr>
                                  <w:p w14:paraId="223433A0" w14:textId="77777777" w:rsidR="00575D2C" w:rsidRDefault="00575D2C" w:rsidP="00575D2C">
                                    <w:pPr>
                                      <w:spacing w:after="150" w:line="288" w:lineRule="auto"/>
                                      <w:jc w:val="center"/>
                                      <w:rPr>
                                        <w:rFonts w:ascii="Cera Pro" w:hAnsi="Cera Pro"/>
                                        <w:b/>
                                        <w:bCs/>
                                        <w:color w:val="1B1464"/>
                                        <w:sz w:val="45"/>
                                        <w:szCs w:val="45"/>
                                      </w:rPr>
                                    </w:pPr>
                                    <w:bookmarkStart w:id="3" w:name="Wider_sector"/>
                                    <w:r>
                                      <w:rPr>
                                        <w:rFonts w:ascii="Cera Pro" w:hAnsi="Cera Pro"/>
                                        <w:b/>
                                        <w:bCs/>
                                        <w:color w:val="1B1464"/>
                                        <w:sz w:val="45"/>
                                        <w:szCs w:val="45"/>
                                      </w:rPr>
                                      <w:t>Wider sector learning and events</w:t>
                                    </w:r>
                                    <w:bookmarkEnd w:id="3"/>
                                  </w:p>
                                </w:tc>
                              </w:tr>
                              <w:tr w:rsidR="00575D2C" w14:paraId="44CCC4B9" w14:textId="77777777">
                                <w:trPr>
                                  <w:trHeight w:val="360"/>
                                  <w:tblCellSpacing w:w="0" w:type="dxa"/>
                                </w:trPr>
                                <w:tc>
                                  <w:tcPr>
                                    <w:tcW w:w="5000" w:type="pct"/>
                                    <w:vAlign w:val="center"/>
                                    <w:hideMark/>
                                  </w:tcPr>
                                  <w:p w14:paraId="5E963DC6" w14:textId="77777777" w:rsidR="00575D2C" w:rsidRDefault="00575D2C">
                                    <w:pPr>
                                      <w:rPr>
                                        <w:rFonts w:ascii="Cera Pro" w:hAnsi="Cera Pro"/>
                                        <w:b/>
                                        <w:bCs/>
                                        <w:color w:val="1B1464"/>
                                        <w:sz w:val="45"/>
                                        <w:szCs w:val="45"/>
                                      </w:rPr>
                                    </w:pPr>
                                  </w:p>
                                </w:tc>
                              </w:tr>
                              <w:tr w:rsidR="00575D2C" w14:paraId="6C236883" w14:textId="77777777">
                                <w:trPr>
                                  <w:tblCellSpacing w:w="0" w:type="dxa"/>
                                </w:trPr>
                                <w:tc>
                                  <w:tcPr>
                                    <w:tcW w:w="0" w:type="auto"/>
                                    <w:vAlign w:val="center"/>
                                    <w:hideMark/>
                                  </w:tcPr>
                                  <w:p w14:paraId="7EA3C758" w14:textId="7D612E66" w:rsidR="00575D2C" w:rsidRDefault="00575D2C">
                                    <w:r>
                                      <w:rPr>
                                        <w:noProof/>
                                        <w:color w:val="0000FF"/>
                                      </w:rPr>
                                      <w:drawing>
                                        <wp:inline distT="0" distB="0" distL="0" distR="0" wp14:anchorId="6197EBBB" wp14:editId="31C4D5FA">
                                          <wp:extent cx="4954270" cy="3491230"/>
                                          <wp:effectExtent l="0" t="0" r="0" b="0"/>
                                          <wp:docPr id="761904517" name="Picture 2" descr="A group of children running in a hallway&#10;&#10;Description automatically generated">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904517" name="Picture 2" descr="A group of children running in a hallway&#10;&#10;Description automatically generated">
                                                    <a:hlinkClick r:id="rId17" tgtFrame="_blank"/>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4270" cy="3491230"/>
                                                  </a:xfrm>
                                                  <a:prstGeom prst="rect">
                                                    <a:avLst/>
                                                  </a:prstGeom>
                                                  <a:noFill/>
                                                  <a:ln>
                                                    <a:noFill/>
                                                  </a:ln>
                                                </pic:spPr>
                                              </pic:pic>
                                            </a:graphicData>
                                          </a:graphic>
                                        </wp:inline>
                                      </w:drawing>
                                    </w:r>
                                  </w:p>
                                </w:tc>
                              </w:tr>
                              <w:tr w:rsidR="00575D2C" w14:paraId="6EFC7F76" w14:textId="77777777">
                                <w:trPr>
                                  <w:trHeight w:val="360"/>
                                  <w:tblCellSpacing w:w="0" w:type="dxa"/>
                                </w:trPr>
                                <w:tc>
                                  <w:tcPr>
                                    <w:tcW w:w="5000" w:type="pct"/>
                                    <w:vAlign w:val="center"/>
                                    <w:hideMark/>
                                  </w:tcPr>
                                  <w:p w14:paraId="256D5903" w14:textId="77777777" w:rsidR="00575D2C" w:rsidRDefault="00575D2C"/>
                                </w:tc>
                              </w:tr>
                              <w:tr w:rsidR="00575D2C" w14:paraId="16B9511C" w14:textId="77777777">
                                <w:trPr>
                                  <w:tblCellSpacing w:w="0" w:type="dxa"/>
                                </w:trPr>
                                <w:tc>
                                  <w:tcPr>
                                    <w:tcW w:w="0" w:type="auto"/>
                                    <w:hideMark/>
                                  </w:tcPr>
                                  <w:p w14:paraId="67B2B49F" w14:textId="77777777" w:rsidR="00575D2C" w:rsidRDefault="00575D2C">
                                    <w:pPr>
                                      <w:pStyle w:val="NormalWeb"/>
                                      <w:spacing w:line="330" w:lineRule="atLeast"/>
                                      <w:rPr>
                                        <w:rFonts w:ascii="Cera Pro" w:hAnsi="Cera Pro"/>
                                        <w:color w:val="505050"/>
                                      </w:rPr>
                                    </w:pPr>
                                    <w:r>
                                      <w:rPr>
                                        <w:rFonts w:ascii="Cera Pro" w:hAnsi="Cera Pro"/>
                                        <w:color w:val="505050"/>
                                      </w:rPr>
                                      <w:t xml:space="preserve">The Change Programme tests long-term reforms to the national SEND &amp; AP system and is complemented by </w:t>
                                    </w:r>
                                    <w:proofErr w:type="gramStart"/>
                                    <w:r>
                                      <w:rPr>
                                        <w:rFonts w:ascii="Cera Pro" w:hAnsi="Cera Pro"/>
                                        <w:color w:val="505050"/>
                                      </w:rPr>
                                      <w:t>a number of</w:t>
                                    </w:r>
                                    <w:proofErr w:type="gramEnd"/>
                                    <w:r>
                                      <w:rPr>
                                        <w:rFonts w:ascii="Cera Pro" w:hAnsi="Cera Pro"/>
                                        <w:color w:val="505050"/>
                                      </w:rPr>
                                      <w:t xml:space="preserve"> other programmes that provide insight and expertise about effective practice in the SEND system. </w:t>
                                    </w:r>
                                    <w:r>
                                      <w:rPr>
                                        <w:rFonts w:ascii="Cera Pro" w:hAnsi="Cera Pro"/>
                                        <w:color w:val="505050"/>
                                      </w:rPr>
                                      <w:br/>
                                    </w:r>
                                    <w:r>
                                      <w:rPr>
                                        <w:rFonts w:ascii="Cera Pro" w:hAnsi="Cera Pro"/>
                                        <w:color w:val="505050"/>
                                      </w:rPr>
                                      <w:br/>
                                    </w:r>
                                    <w:bookmarkStart w:id="4" w:name="WWIS_webinars"/>
                                    <w:proofErr w:type="spellStart"/>
                                    <w:r>
                                      <w:rPr>
                                        <w:rFonts w:ascii="Cera Pro" w:hAnsi="Cera Pro"/>
                                        <w:b/>
                                        <w:bCs/>
                                        <w:color w:val="1B1464"/>
                                      </w:rPr>
                                      <w:t>WWiS</w:t>
                                    </w:r>
                                    <w:proofErr w:type="spellEnd"/>
                                    <w:r>
                                      <w:rPr>
                                        <w:rFonts w:ascii="Cera Pro" w:hAnsi="Cera Pro"/>
                                        <w:b/>
                                        <w:bCs/>
                                        <w:color w:val="1B1464"/>
                                      </w:rPr>
                                      <w:t xml:space="preserve"> Autumn Webinars</w:t>
                                    </w:r>
                                    <w:bookmarkEnd w:id="4"/>
                                    <w:r>
                                      <w:rPr>
                                        <w:rFonts w:ascii="Cera Pro" w:hAnsi="Cera Pro"/>
                                        <w:color w:val="505050"/>
                                      </w:rPr>
                                      <w:br/>
                                    </w:r>
                                    <w:r>
                                      <w:rPr>
                                        <w:rFonts w:ascii="Cera Pro" w:hAnsi="Cera Pro"/>
                                        <w:color w:val="505050"/>
                                      </w:rPr>
                                      <w:br/>
                                      <w:t>The What Works in SEND (</w:t>
                                    </w:r>
                                    <w:proofErr w:type="spellStart"/>
                                    <w:r>
                                      <w:rPr>
                                        <w:rFonts w:ascii="Cera Pro" w:hAnsi="Cera Pro"/>
                                        <w:color w:val="505050"/>
                                      </w:rPr>
                                      <w:t>WWiS</w:t>
                                    </w:r>
                                    <w:proofErr w:type="spellEnd"/>
                                    <w:r>
                                      <w:rPr>
                                        <w:rFonts w:ascii="Cera Pro" w:hAnsi="Cera Pro"/>
                                        <w:color w:val="505050"/>
                                      </w:rPr>
                                      <w:t>) Programme is an ambitious learning and innovation programme designed to generate high quality evidence of what works (and what doesn’t) in SEND service improvement and practice models.</w:t>
                                    </w:r>
                                  </w:p>
                                  <w:p w14:paraId="4DC8212F" w14:textId="77777777" w:rsidR="00575D2C" w:rsidRDefault="00575D2C">
                                    <w:pPr>
                                      <w:pStyle w:val="NormalWeb"/>
                                      <w:spacing w:line="330" w:lineRule="atLeast"/>
                                      <w:rPr>
                                        <w:rFonts w:ascii="Cera Pro" w:hAnsi="Cera Pro"/>
                                        <w:color w:val="505050"/>
                                      </w:rPr>
                                    </w:pPr>
                                    <w:r>
                                      <w:rPr>
                                        <w:rFonts w:ascii="Cera Pro" w:hAnsi="Cera Pro"/>
                                        <w:color w:val="505050"/>
                                      </w:rPr>
                                      <w:lastRenderedPageBreak/>
                                      <w:t xml:space="preserve">As you will have seen we have many new reports, case studies and implementation tools available on the </w:t>
                                    </w:r>
                                    <w:hyperlink r:id="rId19" w:tgtFrame="_blank" w:history="1">
                                      <w:proofErr w:type="spellStart"/>
                                      <w:r>
                                        <w:rPr>
                                          <w:rStyle w:val="Hyperlink"/>
                                          <w:rFonts w:ascii="Cera Pro" w:hAnsi="Cera Pro"/>
                                        </w:rPr>
                                        <w:t>WWiS</w:t>
                                      </w:r>
                                      <w:proofErr w:type="spellEnd"/>
                                      <w:r>
                                        <w:rPr>
                                          <w:rStyle w:val="Hyperlink"/>
                                          <w:rFonts w:ascii="Cera Pro" w:hAnsi="Cera Pro"/>
                                        </w:rPr>
                                        <w:t xml:space="preserve"> website</w:t>
                                      </w:r>
                                    </w:hyperlink>
                                    <w:r>
                                      <w:rPr>
                                        <w:rFonts w:ascii="Cera Pro" w:hAnsi="Cera Pro"/>
                                        <w:color w:val="505050"/>
                                      </w:rPr>
                                      <w:t>.</w:t>
                                    </w:r>
                                  </w:p>
                                  <w:p w14:paraId="11ADF7B8" w14:textId="77777777" w:rsidR="00575D2C" w:rsidRDefault="00575D2C">
                                    <w:pPr>
                                      <w:pStyle w:val="NormalWeb"/>
                                      <w:spacing w:line="330" w:lineRule="atLeast"/>
                                      <w:rPr>
                                        <w:rFonts w:ascii="Cera Pro" w:hAnsi="Cera Pro"/>
                                        <w:color w:val="505050"/>
                                      </w:rPr>
                                    </w:pPr>
                                    <w:r>
                                      <w:rPr>
                                        <w:rFonts w:ascii="Cera Pro" w:hAnsi="Cera Pro"/>
                                        <w:color w:val="505050"/>
                                      </w:rPr>
                                      <w:t xml:space="preserve">WWIS is also holding </w:t>
                                    </w:r>
                                    <w:proofErr w:type="gramStart"/>
                                    <w:r>
                                      <w:rPr>
                                        <w:rFonts w:ascii="Cera Pro" w:hAnsi="Cera Pro"/>
                                        <w:color w:val="505050"/>
                                      </w:rPr>
                                      <w:t>a number of</w:t>
                                    </w:r>
                                    <w:proofErr w:type="gramEnd"/>
                                    <w:r>
                                      <w:rPr>
                                        <w:rFonts w:ascii="Cera Pro" w:hAnsi="Cera Pro"/>
                                        <w:color w:val="505050"/>
                                      </w:rPr>
                                      <w:t xml:space="preserve"> webinars focused on sharing learning from the programme. Please see information below about each of the learning seminars:</w:t>
                                    </w:r>
                                  </w:p>
                                  <w:p w14:paraId="5A051A0B" w14:textId="77777777" w:rsidR="00575D2C" w:rsidRDefault="00575D2C">
                                    <w:pPr>
                                      <w:pStyle w:val="NormalWeb"/>
                                      <w:spacing w:line="330" w:lineRule="atLeast"/>
                                      <w:rPr>
                                        <w:rFonts w:ascii="Cera Pro" w:hAnsi="Cera Pro"/>
                                        <w:color w:val="505050"/>
                                      </w:rPr>
                                    </w:pPr>
                                    <w:r>
                                      <w:rPr>
                                        <w:rFonts w:ascii="Cera Pro" w:hAnsi="Cera Pro"/>
                                        <w:color w:val="505050"/>
                                        <w:u w:val="single"/>
                                      </w:rPr>
                                      <w:t xml:space="preserve">Enablers and improvement cycles: Lessons learned from the What Works in SEND effective local practice case studies </w:t>
                                    </w:r>
                                  </w:p>
                                  <w:p w14:paraId="10C50DC9" w14:textId="77777777" w:rsidR="00575D2C" w:rsidRDefault="00575D2C">
                                    <w:pPr>
                                      <w:numPr>
                                        <w:ilvl w:val="0"/>
                                        <w:numId w:val="2"/>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Tuesday 5 November 2024, 1.30 – 3.00pm</w:t>
                                    </w:r>
                                    <w:r>
                                      <w:rPr>
                                        <w:rFonts w:ascii="Cera Pro" w:eastAsia="Times New Roman" w:hAnsi="Cera Pro"/>
                                        <w:color w:val="505050"/>
                                      </w:rPr>
                                      <w:br/>
                                      <w:t> </w:t>
                                    </w:r>
                                  </w:p>
                                  <w:p w14:paraId="72AEA02C" w14:textId="77777777" w:rsidR="00575D2C" w:rsidRDefault="00575D2C">
                                    <w:pPr>
                                      <w:numPr>
                                        <w:ilvl w:val="0"/>
                                        <w:numId w:val="2"/>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This seminar is focusing on SEND system enablers and improvement cycles.</w:t>
                                    </w:r>
                                    <w:r>
                                      <w:rPr>
                                        <w:rFonts w:ascii="Cera Pro" w:eastAsia="Times New Roman" w:hAnsi="Cera Pro"/>
                                        <w:color w:val="505050"/>
                                      </w:rPr>
                                      <w:br/>
                                      <w:t> </w:t>
                                    </w:r>
                                  </w:p>
                                  <w:p w14:paraId="3043B51E" w14:textId="77777777" w:rsidR="00575D2C" w:rsidRDefault="00575D2C">
                                    <w:pPr>
                                      <w:numPr>
                                        <w:ilvl w:val="0"/>
                                        <w:numId w:val="2"/>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This event is aimed at key decisions makers in SEND systems across education, health and care. Priority will be given to those roles.</w:t>
                                    </w:r>
                                  </w:p>
                                  <w:p w14:paraId="30880090" w14:textId="77777777" w:rsidR="00575D2C" w:rsidRDefault="00575D2C">
                                    <w:pPr>
                                      <w:pStyle w:val="NormalWeb"/>
                                      <w:spacing w:line="330" w:lineRule="atLeast"/>
                                      <w:rPr>
                                        <w:rFonts w:ascii="Cera Pro" w:hAnsi="Cera Pro"/>
                                        <w:color w:val="505050"/>
                                      </w:rPr>
                                    </w:pPr>
                                    <w:r>
                                      <w:rPr>
                                        <w:rFonts w:ascii="Cera Pro" w:hAnsi="Cera Pro"/>
                                        <w:color w:val="505050"/>
                                        <w:u w:val="single"/>
                                      </w:rPr>
                                      <w:t>Sharing Leadership for SEND System Improvement</w:t>
                                    </w:r>
                                  </w:p>
                                  <w:p w14:paraId="6C8A64C8" w14:textId="77777777" w:rsidR="00575D2C" w:rsidRDefault="00575D2C">
                                    <w:pPr>
                                      <w:numPr>
                                        <w:ilvl w:val="0"/>
                                        <w:numId w:val="3"/>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Tuesday 26 November 2024, 3 – 5pm</w:t>
                                    </w:r>
                                    <w:r>
                                      <w:rPr>
                                        <w:rFonts w:ascii="Cera Pro" w:eastAsia="Times New Roman" w:hAnsi="Cera Pro"/>
                                        <w:color w:val="505050"/>
                                      </w:rPr>
                                      <w:br/>
                                      <w:t> </w:t>
                                    </w:r>
                                  </w:p>
                                  <w:p w14:paraId="14495002" w14:textId="77777777" w:rsidR="00575D2C" w:rsidRDefault="00575D2C">
                                    <w:pPr>
                                      <w:numPr>
                                        <w:ilvl w:val="0"/>
                                        <w:numId w:val="3"/>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This seminar is focusing on the What Works in SEND research on effective leadership and roles and responsibilities within SEND and Alternative Provision Partnerships.</w:t>
                                    </w:r>
                                    <w:r>
                                      <w:rPr>
                                        <w:rFonts w:ascii="Cera Pro" w:eastAsia="Times New Roman" w:hAnsi="Cera Pro"/>
                                        <w:color w:val="505050"/>
                                      </w:rPr>
                                      <w:br/>
                                      <w:t> </w:t>
                                    </w:r>
                                  </w:p>
                                  <w:p w14:paraId="5B8F203C" w14:textId="77777777" w:rsidR="00575D2C" w:rsidRDefault="00575D2C">
                                    <w:pPr>
                                      <w:numPr>
                                        <w:ilvl w:val="0"/>
                                        <w:numId w:val="3"/>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This event is aimed at key decisions makers in SEND systems across education, health and care. Priority will be given to those roles.</w:t>
                                    </w:r>
                                  </w:p>
                                  <w:p w14:paraId="1CD490E4" w14:textId="77777777" w:rsidR="00575D2C" w:rsidRDefault="00575D2C">
                                    <w:pPr>
                                      <w:spacing w:line="330" w:lineRule="atLeast"/>
                                      <w:rPr>
                                        <w:rFonts w:ascii="Cera Pro" w:hAnsi="Cera Pro"/>
                                        <w:color w:val="505050"/>
                                      </w:rPr>
                                    </w:pPr>
                                    <w:r>
                                      <w:rPr>
                                        <w:rFonts w:ascii="Cera Pro" w:hAnsi="Cera Pro"/>
                                        <w:color w:val="505050"/>
                                        <w:u w:val="single"/>
                                      </w:rPr>
                                      <w:t>Inclusive Practice and Exploring the effectiveness of Outreach in Alternative Provision</w:t>
                                    </w:r>
                                  </w:p>
                                  <w:p w14:paraId="21C72E4E" w14:textId="77777777" w:rsidR="00575D2C" w:rsidRDefault="00575D2C">
                                    <w:pPr>
                                      <w:numPr>
                                        <w:ilvl w:val="0"/>
                                        <w:numId w:val="4"/>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Wednesday 22 January 2025, 3 – 5 pm</w:t>
                                    </w:r>
                                    <w:r>
                                      <w:rPr>
                                        <w:rFonts w:ascii="Cera Pro" w:eastAsia="Times New Roman" w:hAnsi="Cera Pro"/>
                                        <w:color w:val="505050"/>
                                      </w:rPr>
                                      <w:br/>
                                      <w:t> </w:t>
                                    </w:r>
                                  </w:p>
                                  <w:p w14:paraId="71483801" w14:textId="77777777" w:rsidR="00575D2C" w:rsidRDefault="00575D2C">
                                    <w:pPr>
                                      <w:numPr>
                                        <w:ilvl w:val="0"/>
                                        <w:numId w:val="4"/>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This seminar is focusing on the What Works in SEND research on inclusion and how local areas can support schools, and the effectiveness of outreach services in Alternative Provision.</w:t>
                                    </w:r>
                                    <w:r>
                                      <w:rPr>
                                        <w:rFonts w:ascii="Cera Pro" w:eastAsia="Times New Roman" w:hAnsi="Cera Pro"/>
                                        <w:color w:val="505050"/>
                                      </w:rPr>
                                      <w:br/>
                                      <w:t> </w:t>
                                    </w:r>
                                  </w:p>
                                  <w:p w14:paraId="7A997E1D" w14:textId="77777777" w:rsidR="00575D2C" w:rsidRDefault="00575D2C">
                                    <w:pPr>
                                      <w:numPr>
                                        <w:ilvl w:val="0"/>
                                        <w:numId w:val="4"/>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This event is aimed at LA leaders and school/education settings. Priority will be given to those roles.</w:t>
                                    </w:r>
                                  </w:p>
                                  <w:p w14:paraId="6D881332" w14:textId="77777777" w:rsidR="00575D2C" w:rsidRDefault="00575D2C">
                                    <w:pPr>
                                      <w:pStyle w:val="NormalWeb"/>
                                      <w:spacing w:line="330" w:lineRule="atLeast"/>
                                      <w:rPr>
                                        <w:rFonts w:ascii="Cera Pro" w:hAnsi="Cera Pro"/>
                                        <w:color w:val="505050"/>
                                      </w:rPr>
                                    </w:pPr>
                                    <w:r>
                                      <w:rPr>
                                        <w:rFonts w:ascii="Cera Pro" w:hAnsi="Cera Pro"/>
                                        <w:color w:val="505050"/>
                                      </w:rPr>
                                      <w:lastRenderedPageBreak/>
                                      <w:t xml:space="preserve">For more information and to book your free place please </w:t>
                                    </w:r>
                                    <w:hyperlink r:id="rId20" w:history="1">
                                      <w:r>
                                        <w:rPr>
                                          <w:rStyle w:val="Hyperlink"/>
                                          <w:rFonts w:ascii="Cera Pro" w:hAnsi="Cera Pro"/>
                                        </w:rPr>
                                        <w:t>visit here</w:t>
                                      </w:r>
                                    </w:hyperlink>
                                    <w:r>
                                      <w:rPr>
                                        <w:rFonts w:ascii="Cera Pro" w:hAnsi="Cera Pro"/>
                                        <w:color w:val="505050"/>
                                      </w:rPr>
                                      <w:t>. </w:t>
                                    </w:r>
                                    <w:r>
                                      <w:rPr>
                                        <w:rFonts w:ascii="Cera Pro" w:hAnsi="Cera Pro"/>
                                        <w:color w:val="505050"/>
                                      </w:rPr>
                                      <w:br/>
                                    </w:r>
                                    <w:r>
                                      <w:rPr>
                                        <w:rFonts w:ascii="Cera Pro" w:hAnsi="Cera Pro"/>
                                        <w:color w:val="505050"/>
                                      </w:rPr>
                                      <w:br/>
                                    </w:r>
                                    <w:hyperlink r:id="rId21" w:history="1">
                                      <w:r>
                                        <w:rPr>
                                          <w:rStyle w:val="Hyperlink"/>
                                          <w:rFonts w:ascii="Cera Pro" w:hAnsi="Cera Pro"/>
                                        </w:rPr>
                                        <w:t>This user guide</w:t>
                                      </w:r>
                                    </w:hyperlink>
                                    <w:r>
                                      <w:rPr>
                                        <w:rFonts w:ascii="Cera Pro" w:hAnsi="Cera Pro"/>
                                        <w:color w:val="505050"/>
                                      </w:rPr>
                                      <w:t xml:space="preserve"> demonstrates how to sign up and register for events on the </w:t>
                                    </w:r>
                                    <w:proofErr w:type="spellStart"/>
                                    <w:r>
                                      <w:rPr>
                                        <w:rFonts w:ascii="Cera Pro" w:hAnsi="Cera Pro"/>
                                        <w:color w:val="505050"/>
                                      </w:rPr>
                                      <w:t>WWiS</w:t>
                                    </w:r>
                                    <w:proofErr w:type="spellEnd"/>
                                    <w:r>
                                      <w:rPr>
                                        <w:rFonts w:ascii="Cera Pro" w:hAnsi="Cera Pro"/>
                                        <w:color w:val="505050"/>
                                      </w:rPr>
                                      <w:t xml:space="preserve"> Digital Learning Platform.</w:t>
                                    </w:r>
                                  </w:p>
                                  <w:p w14:paraId="18555E53" w14:textId="77777777" w:rsidR="00575D2C" w:rsidRDefault="00575D2C">
                                    <w:pPr>
                                      <w:pStyle w:val="NormalWeb"/>
                                      <w:spacing w:line="330" w:lineRule="atLeast"/>
                                      <w:rPr>
                                        <w:rFonts w:ascii="Cera Pro" w:hAnsi="Cera Pro"/>
                                        <w:color w:val="505050"/>
                                      </w:rPr>
                                    </w:pPr>
                                    <w:bookmarkStart w:id="5" w:name="RISE"/>
                                    <w:r>
                                      <w:rPr>
                                        <w:rFonts w:ascii="Cera Pro" w:hAnsi="Cera Pro"/>
                                        <w:b/>
                                        <w:bCs/>
                                        <w:color w:val="1B1464"/>
                                      </w:rPr>
                                      <w:t>RISE Training Programme: October to December 2024</w:t>
                                    </w:r>
                                    <w:bookmarkEnd w:id="5"/>
                                    <w:r>
                                      <w:rPr>
                                        <w:rFonts w:ascii="Cera Pro" w:hAnsi="Cera Pro"/>
                                        <w:color w:val="505050"/>
                                      </w:rPr>
                                      <w:br/>
                                    </w:r>
                                    <w:r>
                                      <w:rPr>
                                        <w:rFonts w:ascii="Cera Pro" w:hAnsi="Cera Pro"/>
                                        <w:color w:val="505050"/>
                                      </w:rPr>
                                      <w:br/>
                                      <w:t>Through the RISE contract, funded by the Department for Education, the Council for Disabled Children (CDC) conducted a national SEND workforce survey in April 2024, designed to understand workforce learning needs and identify key content for new training. CDC will now deliver a range of free online training sessions following what was identified in the survey including sessions on Data, Voice and Commissioning, Inclusion in Schools and Education, Health and Care Plans.</w:t>
                                    </w:r>
                                  </w:p>
                                  <w:p w14:paraId="1E10650E" w14:textId="77777777" w:rsidR="00575D2C" w:rsidRDefault="00575D2C">
                                    <w:pPr>
                                      <w:pStyle w:val="NormalWeb"/>
                                      <w:spacing w:line="330" w:lineRule="atLeast"/>
                                      <w:rPr>
                                        <w:rFonts w:ascii="Cera Pro" w:hAnsi="Cera Pro"/>
                                        <w:color w:val="505050"/>
                                      </w:rPr>
                                    </w:pPr>
                                    <w:r>
                                      <w:rPr>
                                        <w:rFonts w:ascii="Cera Pro" w:hAnsi="Cera Pro"/>
                                        <w:color w:val="505050"/>
                                      </w:rPr>
                                      <w:t>Each training session is intended for a different audience, and in some cases, the trainings are run by region. You can find details of all the training courses and how to register on the </w:t>
                                    </w:r>
                                    <w:hyperlink r:id="rId22" w:history="1">
                                      <w:r>
                                        <w:rPr>
                                          <w:rStyle w:val="Hyperlink"/>
                                          <w:rFonts w:ascii="Cera Pro" w:hAnsi="Cera Pro"/>
                                        </w:rPr>
                                        <w:t>CDC Events and Training Calendar</w:t>
                                      </w:r>
                                    </w:hyperlink>
                                    <w:r>
                                      <w:rPr>
                                        <w:rFonts w:ascii="Cera Pro" w:hAnsi="Cera Pro"/>
                                        <w:color w:val="505050"/>
                                      </w:rPr>
                                      <w:t>. Please note, places are limited and are likely to sell out soon.</w:t>
                                    </w:r>
                                  </w:p>
                                  <w:p w14:paraId="760187D3" w14:textId="77777777" w:rsidR="00575D2C" w:rsidRDefault="00575D2C">
                                    <w:pPr>
                                      <w:pStyle w:val="NormalWeb"/>
                                      <w:spacing w:line="330" w:lineRule="atLeast"/>
                                      <w:rPr>
                                        <w:rFonts w:ascii="Cera Pro" w:hAnsi="Cera Pro"/>
                                        <w:color w:val="505050"/>
                                      </w:rPr>
                                    </w:pPr>
                                    <w:r>
                                      <w:rPr>
                                        <w:rFonts w:ascii="Cera Pro" w:hAnsi="Cera Pro"/>
                                        <w:color w:val="505050"/>
                                      </w:rPr>
                                      <w:t xml:space="preserve">If you have any questions, please contact the RISE team on </w:t>
                                    </w:r>
                                    <w:hyperlink r:id="rId23" w:history="1">
                                      <w:r>
                                        <w:rPr>
                                          <w:rStyle w:val="Hyperlink"/>
                                          <w:rFonts w:ascii="Cera Pro" w:hAnsi="Cera Pro"/>
                                        </w:rPr>
                                        <w:t>RISE@ncb.org.uk</w:t>
                                      </w:r>
                                    </w:hyperlink>
                                    <w:r>
                                      <w:rPr>
                                        <w:rFonts w:ascii="Cera Pro" w:hAnsi="Cera Pro"/>
                                        <w:color w:val="505050"/>
                                      </w:rPr>
                                      <w:br/>
                                    </w:r>
                                    <w:bookmarkStart w:id="6" w:name="EPEF"/>
                                    <w:r>
                                      <w:rPr>
                                        <w:rFonts w:ascii="Cera Pro" w:hAnsi="Cera Pro"/>
                                        <w:color w:val="505050"/>
                                      </w:rPr>
                                      <w:br/>
                                    </w:r>
                                    <w:r>
                                      <w:rPr>
                                        <w:rFonts w:ascii="Cera Pro" w:hAnsi="Cera Pro"/>
                                        <w:b/>
                                        <w:bCs/>
                                        <w:color w:val="1B1464"/>
                                      </w:rPr>
                                      <w:t>Lessons learned from the What Works in SEND effective local practice case studies – report and webinars</w:t>
                                    </w:r>
                                    <w:bookmarkEnd w:id="6"/>
                                  </w:p>
                                  <w:p w14:paraId="33C49D45" w14:textId="77777777" w:rsidR="00575D2C" w:rsidRDefault="00575D2C">
                                    <w:pPr>
                                      <w:pStyle w:val="NormalWeb"/>
                                      <w:spacing w:line="330" w:lineRule="atLeast"/>
                                      <w:rPr>
                                        <w:rFonts w:ascii="Cera Pro" w:hAnsi="Cera Pro"/>
                                        <w:color w:val="505050"/>
                                      </w:rPr>
                                    </w:pPr>
                                    <w:r>
                                      <w:rPr>
                                        <w:rFonts w:ascii="Cera Pro" w:hAnsi="Cera Pro"/>
                                        <w:color w:val="505050"/>
                                      </w:rPr>
                                      <w:t xml:space="preserve">In July, What Works in SEND published ‘Enablers and improvement cycles: Lessons learned from the What Works in SEND effective local practice case </w:t>
                                    </w:r>
                                    <w:proofErr w:type="gramStart"/>
                                    <w:r>
                                      <w:rPr>
                                        <w:rFonts w:ascii="Cera Pro" w:hAnsi="Cera Pro"/>
                                        <w:color w:val="505050"/>
                                      </w:rPr>
                                      <w:t>studies’</w:t>
                                    </w:r>
                                    <w:proofErr w:type="gramEnd"/>
                                    <w:r>
                                      <w:rPr>
                                        <w:rFonts w:ascii="Cera Pro" w:hAnsi="Cera Pro"/>
                                        <w:color w:val="505050"/>
                                      </w:rPr>
                                      <w:t xml:space="preserve">. The report captures the ‘enablers’ that need to be in place – and that leaders of local SEND systems need to be tending to constantly – when engaging with examples of effective practice, as well as the learning from What Works in SEND </w:t>
                                    </w:r>
                                    <w:hyperlink r:id="rId24" w:history="1">
                                      <w:r>
                                        <w:rPr>
                                          <w:rStyle w:val="Hyperlink"/>
                                          <w:rFonts w:ascii="Cera Pro" w:hAnsi="Cera Pro"/>
                                        </w:rPr>
                                        <w:t>effective practice</w:t>
                                      </w:r>
                                    </w:hyperlink>
                                    <w:r>
                                      <w:rPr>
                                        <w:rFonts w:ascii="Cera Pro" w:hAnsi="Cera Pro"/>
                                        <w:color w:val="505050"/>
                                      </w:rPr>
                                      <w:t xml:space="preserve"> examples that can help to strengthen those foundations.</w:t>
                                    </w:r>
                                  </w:p>
                                  <w:p w14:paraId="18D21E09" w14:textId="77777777" w:rsidR="00575D2C" w:rsidRDefault="00575D2C">
                                    <w:pPr>
                                      <w:pStyle w:val="NormalWeb"/>
                                      <w:spacing w:line="330" w:lineRule="atLeast"/>
                                      <w:rPr>
                                        <w:rFonts w:ascii="Cera Pro" w:hAnsi="Cera Pro"/>
                                        <w:color w:val="505050"/>
                                      </w:rPr>
                                    </w:pPr>
                                    <w:r>
                                      <w:rPr>
                                        <w:rFonts w:ascii="Cera Pro" w:hAnsi="Cera Pro"/>
                                        <w:color w:val="505050"/>
                                      </w:rPr>
                                      <w:t>The term ‘enablers’ is used here to mean the non-negotiable essential ‘foundations’ of an effective local SEND system that need to be in place to support broader practice improvement initiatives and maximise their impact. These enablers recognise the fact that the context in which local SEND systems work are distinctive and different from that of local children’s services systems, and that examples of good practice cannot be treated in isolation. </w:t>
                                    </w:r>
                                  </w:p>
                                  <w:p w14:paraId="4FD6FB10" w14:textId="77777777" w:rsidR="00575D2C" w:rsidRDefault="00575D2C">
                                    <w:pPr>
                                      <w:pStyle w:val="NormalWeb"/>
                                      <w:spacing w:line="330" w:lineRule="atLeast"/>
                                      <w:rPr>
                                        <w:rFonts w:ascii="Cera Pro" w:hAnsi="Cera Pro"/>
                                        <w:color w:val="505050"/>
                                      </w:rPr>
                                    </w:pPr>
                                    <w:r>
                                      <w:rPr>
                                        <w:rFonts w:ascii="Cera Pro" w:hAnsi="Cera Pro"/>
                                        <w:color w:val="505050"/>
                                      </w:rPr>
                                      <w:lastRenderedPageBreak/>
                                      <w:t>Effective practice initiatives rely on there being strong foundations in place for those initiatives to be effective and to be sustained, while using new initiatives to reflect on and strengthen core practices is crucial to maintaining the foundations of a local SEND system.</w:t>
                                    </w:r>
                                  </w:p>
                                  <w:p w14:paraId="056A6CB5" w14:textId="77777777" w:rsidR="00575D2C" w:rsidRDefault="00575D2C">
                                    <w:pPr>
                                      <w:pStyle w:val="NormalWeb"/>
                                      <w:spacing w:line="330" w:lineRule="atLeast"/>
                                      <w:rPr>
                                        <w:rFonts w:ascii="Cera Pro" w:hAnsi="Cera Pro"/>
                                        <w:color w:val="505050"/>
                                      </w:rPr>
                                    </w:pPr>
                                    <w:r>
                                      <w:rPr>
                                        <w:rFonts w:ascii="Cera Pro" w:hAnsi="Cera Pro"/>
                                        <w:color w:val="505050"/>
                                      </w:rPr>
                                      <w:t>The enablers captured through the effective practice case studies are:</w:t>
                                    </w:r>
                                  </w:p>
                                  <w:p w14:paraId="5ED911B3" w14:textId="77777777" w:rsidR="00575D2C" w:rsidRDefault="00575D2C">
                                    <w:pPr>
                                      <w:numPr>
                                        <w:ilvl w:val="0"/>
                                        <w:numId w:val="5"/>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Co-production and relationships at the heart of the system</w:t>
                                    </w:r>
                                    <w:r>
                                      <w:rPr>
                                        <w:rFonts w:ascii="Cera Pro" w:eastAsia="Times New Roman" w:hAnsi="Cera Pro"/>
                                        <w:color w:val="505050"/>
                                      </w:rPr>
                                      <w:br/>
                                      <w:t> </w:t>
                                    </w:r>
                                  </w:p>
                                  <w:p w14:paraId="4888F7D6" w14:textId="77777777" w:rsidR="00575D2C" w:rsidRDefault="00575D2C">
                                    <w:pPr>
                                      <w:numPr>
                                        <w:ilvl w:val="0"/>
                                        <w:numId w:val="5"/>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Shared vision and evidence-informed priorities</w:t>
                                    </w:r>
                                    <w:r>
                                      <w:rPr>
                                        <w:rFonts w:ascii="Cera Pro" w:eastAsia="Times New Roman" w:hAnsi="Cera Pro"/>
                                        <w:color w:val="505050"/>
                                      </w:rPr>
                                      <w:br/>
                                      <w:t> </w:t>
                                    </w:r>
                                  </w:p>
                                  <w:p w14:paraId="4998B797" w14:textId="77777777" w:rsidR="00575D2C" w:rsidRDefault="00575D2C">
                                    <w:pPr>
                                      <w:numPr>
                                        <w:ilvl w:val="0"/>
                                        <w:numId w:val="5"/>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Stable and knowledgeable leadership and governance</w:t>
                                    </w:r>
                                    <w:r>
                                      <w:rPr>
                                        <w:rFonts w:ascii="Cera Pro" w:eastAsia="Times New Roman" w:hAnsi="Cera Pro"/>
                                        <w:color w:val="505050"/>
                                      </w:rPr>
                                      <w:br/>
                                      <w:t> </w:t>
                                    </w:r>
                                  </w:p>
                                  <w:p w14:paraId="02C7F673" w14:textId="77777777" w:rsidR="00575D2C" w:rsidRDefault="00575D2C">
                                    <w:pPr>
                                      <w:numPr>
                                        <w:ilvl w:val="0"/>
                                        <w:numId w:val="5"/>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A focus on high-quality delivery of the essentials</w:t>
                                    </w:r>
                                    <w:r>
                                      <w:rPr>
                                        <w:rFonts w:ascii="Cera Pro" w:eastAsia="Times New Roman" w:hAnsi="Cera Pro"/>
                                        <w:color w:val="505050"/>
                                      </w:rPr>
                                      <w:br/>
                                      <w:t> </w:t>
                                    </w:r>
                                  </w:p>
                                  <w:p w14:paraId="4C463E0B" w14:textId="77777777" w:rsidR="00575D2C" w:rsidRDefault="00575D2C">
                                    <w:pPr>
                                      <w:numPr>
                                        <w:ilvl w:val="0"/>
                                        <w:numId w:val="5"/>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A well-organised, skilled and supported workforce</w:t>
                                    </w:r>
                                  </w:p>
                                  <w:p w14:paraId="3DC7028B" w14:textId="77777777" w:rsidR="00575D2C" w:rsidRDefault="00575D2C">
                                    <w:pPr>
                                      <w:pStyle w:val="NormalWeb"/>
                                      <w:spacing w:line="330" w:lineRule="atLeast"/>
                                      <w:rPr>
                                        <w:rFonts w:ascii="Cera Pro" w:hAnsi="Cera Pro"/>
                                        <w:color w:val="505050"/>
                                      </w:rPr>
                                    </w:pPr>
                                    <w:r>
                                      <w:rPr>
                                        <w:rFonts w:ascii="Cera Pro" w:hAnsi="Cera Pro"/>
                                        <w:color w:val="505050"/>
                                      </w:rPr>
                                      <w:t xml:space="preserve">If you would like to hear more and stay up to date with what is happening across the What Works in SEND Programme, please subscribe </w:t>
                                    </w:r>
                                    <w:hyperlink r:id="rId25" w:history="1">
                                      <w:r>
                                        <w:rPr>
                                          <w:rStyle w:val="Hyperlink"/>
                                          <w:rFonts w:ascii="Cera Pro" w:hAnsi="Cera Pro"/>
                                        </w:rPr>
                                        <w:t>here</w:t>
                                      </w:r>
                                    </w:hyperlink>
                                    <w:r>
                                      <w:rPr>
                                        <w:rFonts w:ascii="Cera Pro" w:hAnsi="Cera Pro"/>
                                        <w:color w:val="505050"/>
                                      </w:rPr>
                                      <w:t>.</w:t>
                                    </w:r>
                                  </w:p>
                                </w:tc>
                              </w:tr>
                              <w:tr w:rsidR="00575D2C" w14:paraId="0C54BC4C" w14:textId="77777777">
                                <w:trPr>
                                  <w:trHeight w:val="360"/>
                                  <w:tblCellSpacing w:w="0" w:type="dxa"/>
                                </w:trPr>
                                <w:tc>
                                  <w:tcPr>
                                    <w:tcW w:w="5000" w:type="pct"/>
                                    <w:vAlign w:val="center"/>
                                    <w:hideMark/>
                                  </w:tcPr>
                                  <w:p w14:paraId="5E696501" w14:textId="77777777" w:rsidR="00575D2C" w:rsidRDefault="00575D2C">
                                    <w:pPr>
                                      <w:rPr>
                                        <w:rFonts w:ascii="Cera Pro" w:hAnsi="Cera Pro"/>
                                        <w:color w:val="505050"/>
                                      </w:rPr>
                                    </w:pPr>
                                  </w:p>
                                </w:tc>
                              </w:tr>
                              <w:tr w:rsidR="00575D2C" w14:paraId="219DD014" w14:textId="77777777">
                                <w:trPr>
                                  <w:tblCellSpacing w:w="0" w:type="dxa"/>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188"/>
                                    </w:tblGrid>
                                    <w:tr w:rsidR="00575D2C" w14:paraId="5815AD2F" w14:textId="77777777">
                                      <w:trPr>
                                        <w:tblCellSpacing w:w="0" w:type="dxa"/>
                                        <w:jc w:val="center"/>
                                      </w:trPr>
                                      <w:tc>
                                        <w:tcPr>
                                          <w:tcW w:w="0" w:type="auto"/>
                                          <w:vAlign w:val="center"/>
                                          <w:hideMark/>
                                        </w:tcPr>
                                        <w:tbl>
                                          <w:tblPr>
                                            <w:tblW w:w="0" w:type="auto"/>
                                            <w:jc w:val="center"/>
                                            <w:tblCellSpacing w:w="0" w:type="dxa"/>
                                            <w:shd w:val="clear" w:color="auto" w:fill="1B1464"/>
                                            <w:tblCellMar>
                                              <w:left w:w="0" w:type="dxa"/>
                                              <w:right w:w="0" w:type="dxa"/>
                                            </w:tblCellMar>
                                            <w:tblLook w:val="04A0" w:firstRow="1" w:lastRow="0" w:firstColumn="1" w:lastColumn="0" w:noHBand="0" w:noVBand="1"/>
                                          </w:tblPr>
                                          <w:tblGrid>
                                            <w:gridCol w:w="1188"/>
                                          </w:tblGrid>
                                          <w:tr w:rsidR="00575D2C" w14:paraId="3A4168C3" w14:textId="77777777">
                                            <w:trPr>
                                              <w:tblCellSpacing w:w="0" w:type="dxa"/>
                                              <w:jc w:val="center"/>
                                            </w:trPr>
                                            <w:tc>
                                              <w:tcPr>
                                                <w:tcW w:w="0" w:type="auto"/>
                                                <w:shd w:val="clear" w:color="auto" w:fill="1B1464"/>
                                                <w:tcMar>
                                                  <w:top w:w="0" w:type="dxa"/>
                                                  <w:left w:w="150" w:type="dxa"/>
                                                  <w:bottom w:w="0" w:type="dxa"/>
                                                  <w:right w:w="15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888"/>
                                                </w:tblGrid>
                                                <w:tr w:rsidR="00575D2C" w14:paraId="05A84A86" w14:textId="77777777">
                                                  <w:trPr>
                                                    <w:tblCellSpacing w:w="0" w:type="dxa"/>
                                                    <w:jc w:val="center"/>
                                                  </w:trPr>
                                                  <w:tc>
                                                    <w:tcPr>
                                                      <w:tcW w:w="0" w:type="auto"/>
                                                      <w:tcMar>
                                                        <w:top w:w="60" w:type="dxa"/>
                                                        <w:left w:w="60" w:type="dxa"/>
                                                        <w:bottom w:w="60" w:type="dxa"/>
                                                        <w:right w:w="60" w:type="dxa"/>
                                                      </w:tcMar>
                                                      <w:vAlign w:val="center"/>
                                                      <w:hideMark/>
                                                    </w:tcPr>
                                                    <w:p w14:paraId="29C8566D" w14:textId="77777777" w:rsidR="00575D2C" w:rsidRDefault="00575D2C">
                                                      <w:pPr>
                                                        <w:spacing w:line="285" w:lineRule="atLeast"/>
                                                        <w:jc w:val="center"/>
                                                        <w:rPr>
                                                          <w:rFonts w:ascii="Cera Pro" w:hAnsi="Cera Pro"/>
                                                          <w:caps/>
                                                          <w:color w:val="FFFFFF"/>
                                                          <w:sz w:val="15"/>
                                                          <w:szCs w:val="15"/>
                                                        </w:rPr>
                                                      </w:pPr>
                                                      <w:hyperlink r:id="rId26" w:tgtFrame="_blank" w:history="1">
                                                        <w:r>
                                                          <w:rPr>
                                                            <w:rStyle w:val="Hyperlink"/>
                                                            <w:rFonts w:ascii="Cera Pro" w:hAnsi="Cera Pro"/>
                                                            <w:b/>
                                                            <w:bCs/>
                                                            <w:caps/>
                                                            <w:color w:val="FFFFFF"/>
                                                            <w:sz w:val="15"/>
                                                            <w:szCs w:val="15"/>
                                                          </w:rPr>
                                                          <w:t>Read more</w:t>
                                                        </w:r>
                                                      </w:hyperlink>
                                                    </w:p>
                                                  </w:tc>
                                                </w:tr>
                                              </w:tbl>
                                              <w:p w14:paraId="243FAFA1" w14:textId="77777777" w:rsidR="00575D2C" w:rsidRDefault="00575D2C">
                                                <w:pPr>
                                                  <w:jc w:val="center"/>
                                                  <w:rPr>
                                                    <w:rFonts w:ascii="Times New Roman" w:eastAsia="Times New Roman" w:hAnsi="Times New Roman" w:cs="Times New Roman"/>
                                                    <w:sz w:val="20"/>
                                                    <w:szCs w:val="20"/>
                                                  </w:rPr>
                                                </w:pPr>
                                              </w:p>
                                            </w:tc>
                                          </w:tr>
                                        </w:tbl>
                                        <w:p w14:paraId="7A5CE04C" w14:textId="77777777" w:rsidR="00575D2C" w:rsidRDefault="00575D2C">
                                          <w:pPr>
                                            <w:jc w:val="center"/>
                                            <w:rPr>
                                              <w:rFonts w:ascii="Times New Roman" w:eastAsia="Times New Roman" w:hAnsi="Times New Roman" w:cs="Times New Roman"/>
                                              <w:sz w:val="20"/>
                                              <w:szCs w:val="20"/>
                                            </w:rPr>
                                          </w:pPr>
                                        </w:p>
                                      </w:tc>
                                    </w:tr>
                                  </w:tbl>
                                  <w:p w14:paraId="52A1BB5D" w14:textId="77777777" w:rsidR="00575D2C" w:rsidRDefault="00575D2C">
                                    <w:pPr>
                                      <w:jc w:val="center"/>
                                      <w:rPr>
                                        <w:rFonts w:ascii="Times New Roman" w:eastAsia="Times New Roman" w:hAnsi="Times New Roman" w:cs="Times New Roman"/>
                                        <w:sz w:val="20"/>
                                        <w:szCs w:val="20"/>
                                      </w:rPr>
                                    </w:pPr>
                                  </w:p>
                                </w:tc>
                              </w:tr>
                            </w:tbl>
                            <w:p w14:paraId="3E445B51" w14:textId="77777777" w:rsidR="00575D2C" w:rsidRDefault="00575D2C">
                              <w:pPr>
                                <w:rPr>
                                  <w:rFonts w:ascii="Times New Roman" w:eastAsia="Times New Roman" w:hAnsi="Times New Roman" w:cs="Times New Roman"/>
                                  <w:sz w:val="20"/>
                                  <w:szCs w:val="20"/>
                                </w:rPr>
                              </w:pPr>
                            </w:p>
                          </w:tc>
                        </w:tr>
                      </w:tbl>
                      <w:p w14:paraId="6AACE630" w14:textId="77777777" w:rsidR="00575D2C" w:rsidRDefault="00575D2C">
                        <w:pPr>
                          <w:jc w:val="center"/>
                          <w:rPr>
                            <w:rFonts w:ascii="Times New Roman" w:eastAsia="Times New Roman" w:hAnsi="Times New Roman" w:cs="Times New Roman"/>
                            <w:sz w:val="20"/>
                            <w:szCs w:val="20"/>
                          </w:rPr>
                        </w:pPr>
                      </w:p>
                    </w:tc>
                  </w:tr>
                </w:tbl>
                <w:p w14:paraId="71BD2ED8" w14:textId="77777777" w:rsidR="00575D2C" w:rsidRDefault="00575D2C">
                  <w:pPr>
                    <w:rPr>
                      <w:rFonts w:ascii="Times New Roman" w:eastAsia="Times New Roman" w:hAnsi="Times New Roman" w:cs="Times New Roman"/>
                      <w:sz w:val="20"/>
                      <w:szCs w:val="20"/>
                    </w:rPr>
                  </w:pPr>
                </w:p>
              </w:tc>
            </w:tr>
          </w:tbl>
          <w:p w14:paraId="7E041F9C" w14:textId="77777777" w:rsidR="00575D2C" w:rsidRDefault="00575D2C">
            <w:pPr>
              <w:jc w:val="center"/>
              <w:rPr>
                <w:rFonts w:ascii="Times New Roman" w:eastAsia="Times New Roman" w:hAnsi="Times New Roman" w:cs="Times New Roman"/>
                <w:sz w:val="20"/>
                <w:szCs w:val="20"/>
              </w:rPr>
            </w:pPr>
          </w:p>
        </w:tc>
      </w:tr>
      <w:tr w:rsidR="00575D2C" w14:paraId="5312F326" w14:textId="77777777" w:rsidTr="00575D2C">
        <w:trPr>
          <w:tblCellSpacing w:w="0" w:type="dxa"/>
          <w:jc w:val="center"/>
        </w:trPr>
        <w:tc>
          <w:tcPr>
            <w:tcW w:w="0" w:type="auto"/>
            <w:hideMark/>
          </w:tcPr>
          <w:p w14:paraId="4EB773D6" w14:textId="77777777" w:rsidR="00575D2C" w:rsidRDefault="00575D2C"/>
          <w:p w14:paraId="30359094" w14:textId="77777777" w:rsidR="00575D2C" w:rsidRDefault="00575D2C"/>
          <w:p w14:paraId="7D293F4A" w14:textId="77777777" w:rsidR="00575D2C" w:rsidRDefault="00575D2C"/>
          <w:p w14:paraId="412E2395" w14:textId="77777777" w:rsidR="00575D2C" w:rsidRDefault="00575D2C"/>
          <w:p w14:paraId="0A222AFC" w14:textId="77777777" w:rsidR="00575D2C" w:rsidRDefault="00575D2C"/>
          <w:p w14:paraId="7DF60BF1" w14:textId="77777777" w:rsidR="00575D2C" w:rsidRDefault="00575D2C"/>
          <w:p w14:paraId="08F8BA24" w14:textId="77777777" w:rsidR="00575D2C" w:rsidRDefault="00575D2C"/>
          <w:p w14:paraId="12D27BE8" w14:textId="77777777" w:rsidR="00575D2C" w:rsidRDefault="00575D2C"/>
          <w:p w14:paraId="7B28EF5B" w14:textId="77777777" w:rsidR="00575D2C" w:rsidRDefault="00575D2C"/>
          <w:p w14:paraId="2513D416" w14:textId="77777777" w:rsidR="00575D2C" w:rsidRDefault="00575D2C"/>
          <w:p w14:paraId="3D9E5017" w14:textId="77777777" w:rsidR="00575D2C" w:rsidRDefault="00575D2C"/>
          <w:p w14:paraId="4EF7EC93" w14:textId="77777777" w:rsidR="00575D2C" w:rsidRDefault="00575D2C"/>
          <w:p w14:paraId="43D81081" w14:textId="77777777" w:rsidR="00575D2C" w:rsidRDefault="00575D2C"/>
          <w:p w14:paraId="73FBDE40" w14:textId="77777777" w:rsidR="00575D2C" w:rsidRDefault="00575D2C"/>
          <w:p w14:paraId="7213E081" w14:textId="77777777" w:rsidR="00575D2C" w:rsidRDefault="00575D2C"/>
          <w:p w14:paraId="216CB33B" w14:textId="77777777" w:rsidR="00575D2C" w:rsidRDefault="00575D2C"/>
          <w:p w14:paraId="33514309" w14:textId="77777777" w:rsidR="00575D2C" w:rsidRDefault="00575D2C"/>
          <w:p w14:paraId="5229D92B" w14:textId="77777777" w:rsidR="00575D2C" w:rsidRDefault="00575D2C"/>
          <w:p w14:paraId="1FF98205" w14:textId="77777777" w:rsidR="00575D2C" w:rsidRDefault="00575D2C"/>
          <w:p w14:paraId="3F96FDC2" w14:textId="77777777" w:rsidR="00575D2C" w:rsidRDefault="00575D2C"/>
          <w:p w14:paraId="5B83582A" w14:textId="77777777" w:rsidR="00575D2C" w:rsidRDefault="00575D2C"/>
          <w:p w14:paraId="46ABAAF0" w14:textId="77777777" w:rsidR="00575D2C" w:rsidRDefault="00575D2C"/>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00"/>
            </w:tblGrid>
            <w:tr w:rsidR="00575D2C" w14:paraId="1F9B4224" w14:textId="77777777">
              <w:trPr>
                <w:tblCellSpacing w:w="0" w:type="dxa"/>
                <w:jc w:val="center"/>
              </w:trPr>
              <w:tc>
                <w:tcPr>
                  <w:tcW w:w="0" w:type="auto"/>
                  <w:shd w:val="clear" w:color="auto" w:fill="F2F2F2"/>
                  <w:tcMar>
                    <w:top w:w="360" w:type="dxa"/>
                    <w:left w:w="360" w:type="dxa"/>
                    <w:bottom w:w="360" w:type="dxa"/>
                    <w:right w:w="360" w:type="dxa"/>
                  </w:tcMar>
                  <w:vAlign w:val="center"/>
                  <w:hideMark/>
                </w:tcPr>
                <w:p w14:paraId="65357431" w14:textId="77777777" w:rsidR="00575D2C" w:rsidRDefault="00575D2C"/>
                <w:tbl>
                  <w:tblPr>
                    <w:tblW w:w="5000" w:type="pct"/>
                    <w:tblCellSpacing w:w="0" w:type="dxa"/>
                    <w:tblCellMar>
                      <w:left w:w="0" w:type="dxa"/>
                      <w:right w:w="0" w:type="dxa"/>
                    </w:tblCellMar>
                    <w:tblLook w:val="04A0" w:firstRow="1" w:lastRow="0" w:firstColumn="1" w:lastColumn="0" w:noHBand="0" w:noVBand="1"/>
                  </w:tblPr>
                  <w:tblGrid>
                    <w:gridCol w:w="8880"/>
                  </w:tblGrid>
                  <w:tr w:rsidR="00575D2C" w14:paraId="5369B008" w14:textId="77777777">
                    <w:trPr>
                      <w:tblCellSpacing w:w="0" w:type="dxa"/>
                    </w:trPr>
                    <w:tc>
                      <w:tcPr>
                        <w:tcW w:w="0" w:type="auto"/>
                        <w:vAlign w:val="center"/>
                        <w:hideMark/>
                      </w:tcPr>
                      <w:p w14:paraId="78EA6676" w14:textId="31174817" w:rsidR="00575D2C" w:rsidRDefault="00575D2C">
                        <w:pPr>
                          <w:rPr>
                            <w:rFonts w:ascii="Times New Roman" w:eastAsia="Times New Roman" w:hAnsi="Times New Roman" w:cs="Times New Roman"/>
                            <w:sz w:val="20"/>
                            <w:szCs w:val="20"/>
                          </w:rPr>
                        </w:pPr>
                      </w:p>
                    </w:tc>
                  </w:tr>
                  <w:tr w:rsidR="00575D2C" w14:paraId="21F3D665"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880"/>
                        </w:tblGrid>
                        <w:tr w:rsidR="00575D2C" w14:paraId="5B0530E7" w14:textId="77777777">
                          <w:trPr>
                            <w:tblCellSpacing w:w="0" w:type="dxa"/>
                          </w:trPr>
                          <w:tc>
                            <w:tcPr>
                              <w:tcW w:w="0" w:type="auto"/>
                              <w:hideMark/>
                            </w:tcPr>
                            <w:p w14:paraId="189303CB" w14:textId="25AF6626" w:rsidR="00575D2C" w:rsidRDefault="00575D2C"/>
                          </w:tc>
                        </w:tr>
                      </w:tbl>
                      <w:p w14:paraId="7131E38F" w14:textId="77777777" w:rsidR="00575D2C" w:rsidRDefault="00575D2C">
                        <w:pPr>
                          <w:rPr>
                            <w:rFonts w:ascii="Times New Roman" w:eastAsia="Times New Roman" w:hAnsi="Times New Roman" w:cs="Times New Roman"/>
                            <w:sz w:val="20"/>
                            <w:szCs w:val="20"/>
                          </w:rPr>
                        </w:pPr>
                      </w:p>
                    </w:tc>
                  </w:tr>
                  <w:tr w:rsidR="00575D2C" w14:paraId="40C3A711"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80"/>
                        </w:tblGrid>
                        <w:tr w:rsidR="00575D2C" w14:paraId="2D852444" w14:textId="77777777">
                          <w:trPr>
                            <w:tblCellSpacing w:w="0" w:type="dxa"/>
                            <w:jc w:val="center"/>
                          </w:trPr>
                          <w:tc>
                            <w:tcPr>
                              <w:tcW w:w="0" w:type="auto"/>
                              <w:shd w:val="clear" w:color="auto" w:fill="FFFFFF"/>
                              <w:tcMar>
                                <w:top w:w="360" w:type="dxa"/>
                                <w:left w:w="360" w:type="dxa"/>
                                <w:bottom w:w="360" w:type="dxa"/>
                                <w:right w:w="36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160"/>
                              </w:tblGrid>
                              <w:tr w:rsidR="00575D2C" w14:paraId="54A40799"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160"/>
                                    </w:tblGrid>
                                    <w:tr w:rsidR="00575D2C" w14:paraId="46D7F953" w14:textId="77777777">
                                      <w:trPr>
                                        <w:tblCellSpacing w:w="0" w:type="dxa"/>
                                        <w:jc w:val="center"/>
                                      </w:trPr>
                                      <w:tc>
                                        <w:tcPr>
                                          <w:tcW w:w="0" w:type="auto"/>
                                          <w:shd w:val="clear" w:color="auto" w:fill="FFFFFF"/>
                                          <w:vAlign w:val="center"/>
                                          <w:hideMark/>
                                        </w:tcPr>
                                        <w:tbl>
                                          <w:tblPr>
                                            <w:tblW w:w="5000" w:type="pct"/>
                                            <w:tblCellSpacing w:w="75" w:type="dxa"/>
                                            <w:tblCellMar>
                                              <w:left w:w="0" w:type="dxa"/>
                                              <w:right w:w="0" w:type="dxa"/>
                                            </w:tblCellMar>
                                            <w:tblLook w:val="04A0" w:firstRow="1" w:lastRow="0" w:firstColumn="1" w:lastColumn="0" w:noHBand="0" w:noVBand="1"/>
                                          </w:tblPr>
                                          <w:tblGrid>
                                            <w:gridCol w:w="8160"/>
                                          </w:tblGrid>
                                          <w:tr w:rsidR="00575D2C" w14:paraId="6D7086C6" w14:textId="77777777">
                                            <w:trPr>
                                              <w:tblCellSpacing w:w="75" w:type="dxa"/>
                                            </w:trPr>
                                            <w:tc>
                                              <w:tcPr>
                                                <w:tcW w:w="0" w:type="auto"/>
                                                <w:hideMark/>
                                              </w:tcPr>
                                              <w:p w14:paraId="22749478" w14:textId="77777777" w:rsidR="00575D2C" w:rsidRDefault="00575D2C">
                                                <w:pPr>
                                                  <w:rPr>
                                                    <w:rFonts w:ascii="Times New Roman" w:eastAsia="Times New Roman" w:hAnsi="Times New Roman" w:cs="Times New Roman"/>
                                                    <w:sz w:val="20"/>
                                                    <w:szCs w:val="20"/>
                                                  </w:rPr>
                                                </w:pPr>
                                              </w:p>
                                            </w:tc>
                                          </w:tr>
                                        </w:tbl>
                                        <w:p w14:paraId="10EF4934" w14:textId="77777777" w:rsidR="00575D2C" w:rsidRDefault="00575D2C">
                                          <w:pPr>
                                            <w:rPr>
                                              <w:rFonts w:ascii="Times New Roman" w:eastAsia="Times New Roman" w:hAnsi="Times New Roman" w:cs="Times New Roman"/>
                                              <w:sz w:val="20"/>
                                              <w:szCs w:val="20"/>
                                            </w:rPr>
                                          </w:pPr>
                                        </w:p>
                                      </w:tc>
                                    </w:tr>
                                    <w:tr w:rsidR="00575D2C" w14:paraId="529924FE" w14:textId="77777777">
                                      <w:trPr>
                                        <w:tblCellSpacing w:w="0" w:type="dxa"/>
                                        <w:jc w:val="center"/>
                                      </w:trPr>
                                      <w:tc>
                                        <w:tcPr>
                                          <w:tcW w:w="0" w:type="auto"/>
                                          <w:shd w:val="clear" w:color="auto" w:fill="FFFFFF"/>
                                          <w:vAlign w:val="center"/>
                                          <w:hideMark/>
                                        </w:tcPr>
                                        <w:tbl>
                                          <w:tblPr>
                                            <w:tblW w:w="600" w:type="dxa"/>
                                            <w:jc w:val="center"/>
                                            <w:tblCellSpacing w:w="0" w:type="dxa"/>
                                            <w:tblCellMar>
                                              <w:left w:w="0" w:type="dxa"/>
                                              <w:right w:w="0" w:type="dxa"/>
                                            </w:tblCellMar>
                                            <w:tblLook w:val="04A0" w:firstRow="1" w:lastRow="0" w:firstColumn="1" w:lastColumn="0" w:noHBand="0" w:noVBand="1"/>
                                          </w:tblPr>
                                          <w:tblGrid>
                                            <w:gridCol w:w="600"/>
                                          </w:tblGrid>
                                          <w:tr w:rsidR="00575D2C" w14:paraId="10322A55" w14:textId="77777777">
                                            <w:trPr>
                                              <w:tblCellSpacing w:w="0" w:type="dxa"/>
                                              <w:jc w:val="center"/>
                                            </w:trPr>
                                            <w:tc>
                                              <w:tcPr>
                                                <w:tcW w:w="0" w:type="auto"/>
                                                <w:vAlign w:val="center"/>
                                                <w:hideMark/>
                                              </w:tcPr>
                                              <w:p w14:paraId="6684D026" w14:textId="77777777" w:rsidR="00575D2C" w:rsidRDefault="00575D2C">
                                                <w:pPr>
                                                  <w:shd w:val="clear" w:color="auto" w:fill="FF557A"/>
                                                  <w:rPr>
                                                    <w:sz w:val="8"/>
                                                    <w:szCs w:val="8"/>
                                                  </w:rPr>
                                                </w:pPr>
                                                <w:r>
                                                  <w:rPr>
                                                    <w:color w:val="000000"/>
                                                    <w:sz w:val="8"/>
                                                    <w:szCs w:val="8"/>
                                                  </w:rPr>
                                                  <w:t> </w:t>
                                                </w:r>
                                              </w:p>
                                            </w:tc>
                                          </w:tr>
                                        </w:tbl>
                                        <w:p w14:paraId="6F8EC143" w14:textId="77777777" w:rsidR="00575D2C" w:rsidRDefault="00575D2C">
                                          <w:pPr>
                                            <w:jc w:val="center"/>
                                            <w:rPr>
                                              <w:rFonts w:ascii="Times New Roman" w:eastAsia="Times New Roman" w:hAnsi="Times New Roman" w:cs="Times New Roman"/>
                                              <w:sz w:val="20"/>
                                              <w:szCs w:val="20"/>
                                            </w:rPr>
                                          </w:pPr>
                                        </w:p>
                                      </w:tc>
                                    </w:tr>
                                  </w:tbl>
                                  <w:p w14:paraId="582D15A4" w14:textId="77777777" w:rsidR="00575D2C" w:rsidRDefault="00575D2C">
                                    <w:pPr>
                                      <w:jc w:val="center"/>
                                      <w:rPr>
                                        <w:rFonts w:ascii="Times New Roman" w:eastAsia="Times New Roman" w:hAnsi="Times New Roman" w:cs="Times New Roman"/>
                                        <w:sz w:val="20"/>
                                        <w:szCs w:val="20"/>
                                      </w:rPr>
                                    </w:pPr>
                                  </w:p>
                                </w:tc>
                              </w:tr>
                              <w:tr w:rsidR="00575D2C" w14:paraId="0F1639D7" w14:textId="77777777">
                                <w:trPr>
                                  <w:trHeight w:val="360"/>
                                  <w:tblCellSpacing w:w="0" w:type="dxa"/>
                                </w:trPr>
                                <w:tc>
                                  <w:tcPr>
                                    <w:tcW w:w="5000" w:type="pct"/>
                                    <w:vAlign w:val="center"/>
                                    <w:hideMark/>
                                  </w:tcPr>
                                  <w:p w14:paraId="33C45C50" w14:textId="77777777" w:rsidR="00575D2C" w:rsidRDefault="00575D2C">
                                    <w:pPr>
                                      <w:rPr>
                                        <w:rFonts w:ascii="Times New Roman" w:eastAsia="Times New Roman" w:hAnsi="Times New Roman" w:cs="Times New Roman"/>
                                        <w:sz w:val="20"/>
                                        <w:szCs w:val="20"/>
                                      </w:rPr>
                                    </w:pPr>
                                  </w:p>
                                </w:tc>
                              </w:tr>
                              <w:tr w:rsidR="00575D2C" w14:paraId="6BC49279" w14:textId="77777777">
                                <w:trPr>
                                  <w:tblCellSpacing w:w="0" w:type="dxa"/>
                                </w:trPr>
                                <w:tc>
                                  <w:tcPr>
                                    <w:tcW w:w="0" w:type="auto"/>
                                    <w:hideMark/>
                                  </w:tcPr>
                                  <w:p w14:paraId="62B5993D" w14:textId="77777777" w:rsidR="00575D2C" w:rsidRDefault="00575D2C">
                                    <w:pPr>
                                      <w:spacing w:after="150" w:line="288" w:lineRule="auto"/>
                                      <w:jc w:val="center"/>
                                      <w:rPr>
                                        <w:rFonts w:ascii="Cera Pro" w:hAnsi="Cera Pro"/>
                                        <w:b/>
                                        <w:bCs/>
                                        <w:color w:val="1B1464"/>
                                        <w:sz w:val="45"/>
                                        <w:szCs w:val="45"/>
                                      </w:rPr>
                                    </w:pPr>
                                    <w:r>
                                      <w:rPr>
                                        <w:rFonts w:ascii="Cera Pro" w:hAnsi="Cera Pro"/>
                                        <w:b/>
                                        <w:bCs/>
                                        <w:color w:val="1B1464"/>
                                        <w:sz w:val="45"/>
                                        <w:szCs w:val="45"/>
                                      </w:rPr>
                                      <w:t>Thank you</w:t>
                                    </w:r>
                                  </w:p>
                                </w:tc>
                              </w:tr>
                              <w:tr w:rsidR="00575D2C" w14:paraId="3CC612B7" w14:textId="77777777">
                                <w:trPr>
                                  <w:trHeight w:val="360"/>
                                  <w:tblCellSpacing w:w="0" w:type="dxa"/>
                                </w:trPr>
                                <w:tc>
                                  <w:tcPr>
                                    <w:tcW w:w="5000" w:type="pct"/>
                                    <w:vAlign w:val="center"/>
                                    <w:hideMark/>
                                  </w:tcPr>
                                  <w:p w14:paraId="6F341993" w14:textId="77777777" w:rsidR="00575D2C" w:rsidRDefault="00575D2C">
                                    <w:pPr>
                                      <w:rPr>
                                        <w:rFonts w:ascii="Cera Pro" w:hAnsi="Cera Pro"/>
                                        <w:b/>
                                        <w:bCs/>
                                        <w:color w:val="1B1464"/>
                                        <w:sz w:val="45"/>
                                        <w:szCs w:val="45"/>
                                      </w:rPr>
                                    </w:pPr>
                                  </w:p>
                                </w:tc>
                              </w:tr>
                              <w:tr w:rsidR="00575D2C" w14:paraId="52D8B7E0" w14:textId="77777777">
                                <w:trPr>
                                  <w:tblCellSpacing w:w="0" w:type="dxa"/>
                                </w:trPr>
                                <w:tc>
                                  <w:tcPr>
                                    <w:tcW w:w="0" w:type="auto"/>
                                    <w:vAlign w:val="center"/>
                                    <w:hideMark/>
                                  </w:tcPr>
                                  <w:p w14:paraId="15C8C921" w14:textId="2AF076DF" w:rsidR="00575D2C" w:rsidRDefault="00575D2C">
                                    <w:r>
                                      <w:rPr>
                                        <w:noProof/>
                                        <w:color w:val="0000FF"/>
                                      </w:rPr>
                                      <w:drawing>
                                        <wp:inline distT="0" distB="0" distL="0" distR="0" wp14:anchorId="1C3B4811" wp14:editId="67519FC0">
                                          <wp:extent cx="4954270" cy="3291840"/>
                                          <wp:effectExtent l="0" t="0" r="0" b="3810"/>
                                          <wp:docPr id="1985866675" name="Picture 1" descr="A group of children playing with a toy object&#10;&#10;Description automatically generated">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866675" name="Picture 1" descr="A group of children playing with a toy object&#10;&#10;Description automatically generated">
                                                    <a:hlinkClick r:id="rId27" tgtFrame="_blank"/>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4270" cy="3291840"/>
                                                  </a:xfrm>
                                                  <a:prstGeom prst="rect">
                                                    <a:avLst/>
                                                  </a:prstGeom>
                                                  <a:noFill/>
                                                  <a:ln>
                                                    <a:noFill/>
                                                  </a:ln>
                                                </pic:spPr>
                                              </pic:pic>
                                            </a:graphicData>
                                          </a:graphic>
                                        </wp:inline>
                                      </w:drawing>
                                    </w:r>
                                  </w:p>
                                </w:tc>
                              </w:tr>
                              <w:tr w:rsidR="00575D2C" w14:paraId="74D149BC" w14:textId="77777777">
                                <w:trPr>
                                  <w:trHeight w:val="360"/>
                                  <w:tblCellSpacing w:w="0" w:type="dxa"/>
                                </w:trPr>
                                <w:tc>
                                  <w:tcPr>
                                    <w:tcW w:w="5000" w:type="pct"/>
                                    <w:vAlign w:val="center"/>
                                    <w:hideMark/>
                                  </w:tcPr>
                                  <w:p w14:paraId="5F12F1C0" w14:textId="77777777" w:rsidR="00575D2C" w:rsidRDefault="00575D2C"/>
                                </w:tc>
                              </w:tr>
                              <w:tr w:rsidR="00575D2C" w14:paraId="6086D14B" w14:textId="77777777">
                                <w:trPr>
                                  <w:tblCellSpacing w:w="0" w:type="dxa"/>
                                </w:trPr>
                                <w:tc>
                                  <w:tcPr>
                                    <w:tcW w:w="0" w:type="auto"/>
                                    <w:hideMark/>
                                  </w:tcPr>
                                  <w:p w14:paraId="1C069C39" w14:textId="77777777" w:rsidR="00575D2C" w:rsidRDefault="00575D2C">
                                    <w:pPr>
                                      <w:pStyle w:val="NormalWeb"/>
                                      <w:spacing w:line="330" w:lineRule="atLeast"/>
                                      <w:rPr>
                                        <w:rFonts w:ascii="Cera Pro" w:hAnsi="Cera Pro"/>
                                        <w:color w:val="505050"/>
                                      </w:rPr>
                                    </w:pPr>
                                    <w:r>
                                      <w:rPr>
                                        <w:rFonts w:ascii="Cera Pro" w:hAnsi="Cera Pro"/>
                                        <w:color w:val="505050"/>
                                      </w:rPr>
                                      <w:t xml:space="preserve">Thank you for reading this edition of the </w:t>
                                    </w:r>
                                    <w:proofErr w:type="spellStart"/>
                                    <w:r>
                                      <w:rPr>
                                        <w:rFonts w:ascii="Cera Pro" w:hAnsi="Cera Pro"/>
                                        <w:color w:val="505050"/>
                                      </w:rPr>
                                      <w:t>REACh</w:t>
                                    </w:r>
                                    <w:proofErr w:type="spellEnd"/>
                                    <w:r>
                                      <w:rPr>
                                        <w:rFonts w:ascii="Cera Pro" w:hAnsi="Cera Pro"/>
                                        <w:color w:val="505050"/>
                                      </w:rPr>
                                      <w:t xml:space="preserve"> newsletter. We will be back next month with more insights and information from the Change Programme.</w:t>
                                    </w:r>
                                  </w:p>
                                  <w:p w14:paraId="44A3F1FA" w14:textId="77777777" w:rsidR="00575D2C" w:rsidRDefault="00575D2C">
                                    <w:pPr>
                                      <w:pStyle w:val="NormalWeb"/>
                                      <w:spacing w:line="330" w:lineRule="atLeast"/>
                                      <w:rPr>
                                        <w:rFonts w:ascii="Cera Pro" w:hAnsi="Cera Pro"/>
                                        <w:color w:val="505050"/>
                                      </w:rPr>
                                    </w:pPr>
                                    <w:r>
                                      <w:rPr>
                                        <w:rFonts w:ascii="Cera Pro" w:hAnsi="Cera Pro"/>
                                        <w:color w:val="505050"/>
                                      </w:rPr>
                                      <w:t xml:space="preserve">If you would like to be first to hear about this or you know of anyone who would benefit from receiving updates about the Change Programme, please </w:t>
                                    </w:r>
                                    <w:hyperlink r:id="rId29" w:history="1">
                                      <w:r>
                                        <w:rPr>
                                          <w:rStyle w:val="Hyperlink"/>
                                          <w:rFonts w:ascii="Cera Pro" w:hAnsi="Cera Pro"/>
                                        </w:rPr>
                                        <w:t>subscribe here</w:t>
                                      </w:r>
                                    </w:hyperlink>
                                    <w:r>
                                      <w:rPr>
                                        <w:rFonts w:ascii="Cera Pro" w:hAnsi="Cera Pro"/>
                                        <w:color w:val="505050"/>
                                      </w:rPr>
                                      <w:t>.</w:t>
                                    </w:r>
                                  </w:p>
                                </w:tc>
                              </w:tr>
                              <w:tr w:rsidR="00575D2C" w14:paraId="4C131B9B" w14:textId="77777777">
                                <w:trPr>
                                  <w:trHeight w:val="360"/>
                                  <w:tblCellSpacing w:w="0" w:type="dxa"/>
                                </w:trPr>
                                <w:tc>
                                  <w:tcPr>
                                    <w:tcW w:w="5000" w:type="pct"/>
                                    <w:vAlign w:val="center"/>
                                    <w:hideMark/>
                                  </w:tcPr>
                                  <w:p w14:paraId="2F182368" w14:textId="77777777" w:rsidR="00575D2C" w:rsidRDefault="00575D2C">
                                    <w:pPr>
                                      <w:rPr>
                                        <w:rFonts w:ascii="Cera Pro" w:hAnsi="Cera Pro"/>
                                        <w:color w:val="505050"/>
                                      </w:rPr>
                                    </w:pPr>
                                  </w:p>
                                </w:tc>
                              </w:tr>
                              <w:tr w:rsidR="00575D2C" w14:paraId="4D9374C9" w14:textId="77777777">
                                <w:trPr>
                                  <w:tblCellSpacing w:w="0" w:type="dxa"/>
                                </w:trPr>
                                <w:tc>
                                  <w:tcPr>
                                    <w:tcW w:w="0" w:type="auto"/>
                                    <w:vAlign w:val="center"/>
                                    <w:hideMark/>
                                  </w:tcPr>
                                  <w:p w14:paraId="1416E673" w14:textId="77777777" w:rsidR="00575D2C" w:rsidRDefault="00575D2C">
                                    <w:pPr>
                                      <w:rPr>
                                        <w:rFonts w:ascii="Times New Roman" w:eastAsia="Times New Roman" w:hAnsi="Times New Roman" w:cs="Times New Roman"/>
                                        <w:sz w:val="20"/>
                                        <w:szCs w:val="20"/>
                                      </w:rPr>
                                    </w:pPr>
                                  </w:p>
                                </w:tc>
                              </w:tr>
                            </w:tbl>
                            <w:p w14:paraId="2CF426E7" w14:textId="77777777" w:rsidR="00575D2C" w:rsidRDefault="00575D2C">
                              <w:pPr>
                                <w:rPr>
                                  <w:rFonts w:ascii="Times New Roman" w:eastAsia="Times New Roman" w:hAnsi="Times New Roman" w:cs="Times New Roman"/>
                                  <w:sz w:val="20"/>
                                  <w:szCs w:val="20"/>
                                </w:rPr>
                              </w:pPr>
                            </w:p>
                          </w:tc>
                        </w:tr>
                      </w:tbl>
                      <w:p w14:paraId="67CD0EF4" w14:textId="77777777" w:rsidR="00575D2C" w:rsidRDefault="00575D2C">
                        <w:pPr>
                          <w:jc w:val="center"/>
                          <w:rPr>
                            <w:rFonts w:ascii="Times New Roman" w:eastAsia="Times New Roman" w:hAnsi="Times New Roman" w:cs="Times New Roman"/>
                            <w:sz w:val="20"/>
                            <w:szCs w:val="20"/>
                          </w:rPr>
                        </w:pPr>
                      </w:p>
                    </w:tc>
                  </w:tr>
                </w:tbl>
                <w:p w14:paraId="2CED1DC1" w14:textId="77777777" w:rsidR="00575D2C" w:rsidRDefault="00575D2C">
                  <w:pPr>
                    <w:rPr>
                      <w:rFonts w:ascii="Times New Roman" w:eastAsia="Times New Roman" w:hAnsi="Times New Roman" w:cs="Times New Roman"/>
                      <w:sz w:val="20"/>
                      <w:szCs w:val="20"/>
                    </w:rPr>
                  </w:pPr>
                </w:p>
              </w:tc>
            </w:tr>
          </w:tbl>
          <w:p w14:paraId="22452E6E" w14:textId="77777777" w:rsidR="00575D2C" w:rsidRDefault="00575D2C">
            <w:pPr>
              <w:jc w:val="center"/>
              <w:rPr>
                <w:rFonts w:ascii="Times New Roman" w:eastAsia="Times New Roman" w:hAnsi="Times New Roman" w:cs="Times New Roman"/>
                <w:sz w:val="20"/>
                <w:szCs w:val="20"/>
              </w:rPr>
            </w:pPr>
          </w:p>
        </w:tc>
      </w:tr>
    </w:tbl>
    <w:p w14:paraId="22DBEF89" w14:textId="6BF3D830" w:rsidR="002E2832" w:rsidRDefault="002E2832"/>
    <w:sectPr w:rsidR="002E2832">
      <w:head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921F3B" w14:textId="77777777" w:rsidR="00A15AED" w:rsidRDefault="00A15AED" w:rsidP="00A15AED">
      <w:r>
        <w:separator/>
      </w:r>
    </w:p>
  </w:endnote>
  <w:endnote w:type="continuationSeparator" w:id="0">
    <w:p w14:paraId="2EB4DE0A" w14:textId="77777777" w:rsidR="00A15AED" w:rsidRDefault="00A15AED" w:rsidP="00A15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ra Pro">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D05120" w14:textId="77777777" w:rsidR="00A15AED" w:rsidRDefault="00A15AED" w:rsidP="00A15AED">
      <w:r>
        <w:separator/>
      </w:r>
    </w:p>
  </w:footnote>
  <w:footnote w:type="continuationSeparator" w:id="0">
    <w:p w14:paraId="03DF9658" w14:textId="77777777" w:rsidR="00A15AED" w:rsidRDefault="00A15AED" w:rsidP="00A15A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Spacing w:w="0" w:type="dxa"/>
      <w:tblCellMar>
        <w:left w:w="0" w:type="dxa"/>
        <w:right w:w="0" w:type="dxa"/>
      </w:tblCellMar>
      <w:tblLook w:val="04A0" w:firstRow="1" w:lastRow="0" w:firstColumn="1" w:lastColumn="0" w:noHBand="0" w:noVBand="1"/>
    </w:tblPr>
    <w:tblGrid>
      <w:gridCol w:w="2305"/>
      <w:gridCol w:w="685"/>
    </w:tblGrid>
    <w:tr w:rsidR="00A15AED" w:rsidRPr="00A15AED" w14:paraId="0570E8A1" w14:textId="77777777" w:rsidTr="00A15AED">
      <w:trPr>
        <w:tblCellSpacing w:w="0" w:type="dxa"/>
      </w:trPr>
      <w:tc>
        <w:tcPr>
          <w:tcW w:w="0" w:type="auto"/>
          <w:vAlign w:val="center"/>
          <w:hideMark/>
        </w:tcPr>
        <w:p w14:paraId="70D1D643" w14:textId="77777777" w:rsidR="00A15AED" w:rsidRPr="00A15AED" w:rsidRDefault="00A15AED" w:rsidP="00A15AED">
          <w:pPr>
            <w:pStyle w:val="Header"/>
            <w:rPr>
              <w:b/>
              <w:bCs/>
            </w:rPr>
          </w:pPr>
          <w:r w:rsidRPr="00A15AED">
            <w:rPr>
              <w:b/>
              <w:bCs/>
            </w:rPr>
            <w:t>REACH NEWSLETTER</w:t>
          </w:r>
        </w:p>
      </w:tc>
      <w:tc>
        <w:tcPr>
          <w:tcW w:w="0" w:type="auto"/>
          <w:vAlign w:val="center"/>
          <w:hideMark/>
        </w:tcPr>
        <w:p w14:paraId="3D15B942" w14:textId="77777777" w:rsidR="00A15AED" w:rsidRPr="00A15AED" w:rsidRDefault="00A15AED" w:rsidP="00A15AED">
          <w:pPr>
            <w:pStyle w:val="Header"/>
          </w:pPr>
          <w:r w:rsidRPr="00A15AED">
            <w:t>17 Oct</w:t>
          </w:r>
        </w:p>
      </w:tc>
    </w:tr>
  </w:tbl>
  <w:p w14:paraId="5AA514A6" w14:textId="77777777" w:rsidR="00A15AED" w:rsidRDefault="00A15A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9A63D9"/>
    <w:multiLevelType w:val="multilevel"/>
    <w:tmpl w:val="A4B8C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1326FA"/>
    <w:multiLevelType w:val="multilevel"/>
    <w:tmpl w:val="04BAA3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511B8D"/>
    <w:multiLevelType w:val="multilevel"/>
    <w:tmpl w:val="5BD809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320812C9"/>
    <w:multiLevelType w:val="multilevel"/>
    <w:tmpl w:val="A0AA33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FB69ED"/>
    <w:multiLevelType w:val="multilevel"/>
    <w:tmpl w:val="F39094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213731316">
    <w:abstractNumId w:val="0"/>
  </w:num>
  <w:num w:numId="2" w16cid:durableId="880243500">
    <w:abstractNumId w:val="3"/>
  </w:num>
  <w:num w:numId="3" w16cid:durableId="254092298">
    <w:abstractNumId w:val="4"/>
  </w:num>
  <w:num w:numId="4" w16cid:durableId="364526656">
    <w:abstractNumId w:val="1"/>
  </w:num>
  <w:num w:numId="5" w16cid:durableId="12832677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A1D"/>
    <w:rsid w:val="00255A60"/>
    <w:rsid w:val="002E2832"/>
    <w:rsid w:val="00575D2C"/>
    <w:rsid w:val="0061270C"/>
    <w:rsid w:val="00A157FA"/>
    <w:rsid w:val="00A15AED"/>
    <w:rsid w:val="00A37A97"/>
    <w:rsid w:val="00CD1A1D"/>
    <w:rsid w:val="00D86449"/>
    <w:rsid w:val="00DA09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0D690"/>
  <w15:chartTrackingRefBased/>
  <w15:docId w15:val="{2FDAA050-E2EA-4ABE-B38D-3EE8E7441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5D2C"/>
    <w:pPr>
      <w:spacing w:after="0" w:line="240" w:lineRule="auto"/>
    </w:pPr>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CD1A1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D1A1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D1A1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D1A1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D1A1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D1A1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1A1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1A1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1A1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1A1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D1A1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D1A1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D1A1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D1A1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D1A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1A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1A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1A1D"/>
    <w:rPr>
      <w:rFonts w:eastAsiaTheme="majorEastAsia" w:cstheme="majorBidi"/>
      <w:color w:val="272727" w:themeColor="text1" w:themeTint="D8"/>
    </w:rPr>
  </w:style>
  <w:style w:type="paragraph" w:styleId="Title">
    <w:name w:val="Title"/>
    <w:basedOn w:val="Normal"/>
    <w:next w:val="Normal"/>
    <w:link w:val="TitleChar"/>
    <w:uiPriority w:val="10"/>
    <w:qFormat/>
    <w:rsid w:val="00CD1A1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1A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1A1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1A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1A1D"/>
    <w:pPr>
      <w:spacing w:before="160"/>
      <w:jc w:val="center"/>
    </w:pPr>
    <w:rPr>
      <w:i/>
      <w:iCs/>
      <w:color w:val="404040" w:themeColor="text1" w:themeTint="BF"/>
    </w:rPr>
  </w:style>
  <w:style w:type="character" w:customStyle="1" w:styleId="QuoteChar">
    <w:name w:val="Quote Char"/>
    <w:basedOn w:val="DefaultParagraphFont"/>
    <w:link w:val="Quote"/>
    <w:uiPriority w:val="29"/>
    <w:rsid w:val="00CD1A1D"/>
    <w:rPr>
      <w:i/>
      <w:iCs/>
      <w:color w:val="404040" w:themeColor="text1" w:themeTint="BF"/>
    </w:rPr>
  </w:style>
  <w:style w:type="paragraph" w:styleId="ListParagraph">
    <w:name w:val="List Paragraph"/>
    <w:basedOn w:val="Normal"/>
    <w:uiPriority w:val="34"/>
    <w:qFormat/>
    <w:rsid w:val="00CD1A1D"/>
    <w:pPr>
      <w:ind w:left="720"/>
      <w:contextualSpacing/>
    </w:pPr>
  </w:style>
  <w:style w:type="character" w:styleId="IntenseEmphasis">
    <w:name w:val="Intense Emphasis"/>
    <w:basedOn w:val="DefaultParagraphFont"/>
    <w:uiPriority w:val="21"/>
    <w:qFormat/>
    <w:rsid w:val="00CD1A1D"/>
    <w:rPr>
      <w:i/>
      <w:iCs/>
      <w:color w:val="0F4761" w:themeColor="accent1" w:themeShade="BF"/>
    </w:rPr>
  </w:style>
  <w:style w:type="paragraph" w:styleId="IntenseQuote">
    <w:name w:val="Intense Quote"/>
    <w:basedOn w:val="Normal"/>
    <w:next w:val="Normal"/>
    <w:link w:val="IntenseQuoteChar"/>
    <w:uiPriority w:val="30"/>
    <w:qFormat/>
    <w:rsid w:val="00CD1A1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D1A1D"/>
    <w:rPr>
      <w:i/>
      <w:iCs/>
      <w:color w:val="0F4761" w:themeColor="accent1" w:themeShade="BF"/>
    </w:rPr>
  </w:style>
  <w:style w:type="character" w:styleId="IntenseReference">
    <w:name w:val="Intense Reference"/>
    <w:basedOn w:val="DefaultParagraphFont"/>
    <w:uiPriority w:val="32"/>
    <w:qFormat/>
    <w:rsid w:val="00CD1A1D"/>
    <w:rPr>
      <w:b/>
      <w:bCs/>
      <w:smallCaps/>
      <w:color w:val="0F4761" w:themeColor="accent1" w:themeShade="BF"/>
      <w:spacing w:val="5"/>
    </w:rPr>
  </w:style>
  <w:style w:type="character" w:styleId="Hyperlink">
    <w:name w:val="Hyperlink"/>
    <w:basedOn w:val="DefaultParagraphFont"/>
    <w:uiPriority w:val="99"/>
    <w:semiHidden/>
    <w:unhideWhenUsed/>
    <w:rsid w:val="00575D2C"/>
    <w:rPr>
      <w:color w:val="0000FF"/>
      <w:u w:val="single"/>
    </w:rPr>
  </w:style>
  <w:style w:type="paragraph" w:styleId="NormalWeb">
    <w:name w:val="Normal (Web)"/>
    <w:basedOn w:val="Normal"/>
    <w:uiPriority w:val="99"/>
    <w:semiHidden/>
    <w:unhideWhenUsed/>
    <w:rsid w:val="00575D2C"/>
    <w:pPr>
      <w:spacing w:before="100" w:beforeAutospacing="1" w:after="100" w:afterAutospacing="1"/>
    </w:pPr>
  </w:style>
  <w:style w:type="paragraph" w:styleId="Header">
    <w:name w:val="header"/>
    <w:basedOn w:val="Normal"/>
    <w:link w:val="HeaderChar"/>
    <w:uiPriority w:val="99"/>
    <w:unhideWhenUsed/>
    <w:rsid w:val="00A15AED"/>
    <w:pPr>
      <w:tabs>
        <w:tab w:val="center" w:pos="4513"/>
        <w:tab w:val="right" w:pos="9026"/>
      </w:tabs>
    </w:pPr>
  </w:style>
  <w:style w:type="character" w:customStyle="1" w:styleId="HeaderChar">
    <w:name w:val="Header Char"/>
    <w:basedOn w:val="DefaultParagraphFont"/>
    <w:link w:val="Header"/>
    <w:uiPriority w:val="99"/>
    <w:rsid w:val="00A15AED"/>
    <w:rPr>
      <w:rFonts w:ascii="Aptos" w:hAnsi="Aptos" w:cs="Aptos"/>
      <w:kern w:val="0"/>
      <w:sz w:val="24"/>
      <w:szCs w:val="24"/>
      <w:lang w:eastAsia="en-GB"/>
      <w14:ligatures w14:val="none"/>
    </w:rPr>
  </w:style>
  <w:style w:type="paragraph" w:styleId="Footer">
    <w:name w:val="footer"/>
    <w:basedOn w:val="Normal"/>
    <w:link w:val="FooterChar"/>
    <w:uiPriority w:val="99"/>
    <w:unhideWhenUsed/>
    <w:rsid w:val="00A15AED"/>
    <w:pPr>
      <w:tabs>
        <w:tab w:val="center" w:pos="4513"/>
        <w:tab w:val="right" w:pos="9026"/>
      </w:tabs>
    </w:pPr>
  </w:style>
  <w:style w:type="character" w:customStyle="1" w:styleId="FooterChar">
    <w:name w:val="Footer Char"/>
    <w:basedOn w:val="DefaultParagraphFont"/>
    <w:link w:val="Footer"/>
    <w:uiPriority w:val="99"/>
    <w:rsid w:val="00A15AED"/>
    <w:rPr>
      <w:rFonts w:ascii="Aptos" w:hAnsi="Aptos" w:cs="Aptos"/>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23824">
      <w:bodyDiv w:val="1"/>
      <w:marLeft w:val="0"/>
      <w:marRight w:val="0"/>
      <w:marTop w:val="0"/>
      <w:marBottom w:val="0"/>
      <w:divBdr>
        <w:top w:val="none" w:sz="0" w:space="0" w:color="auto"/>
        <w:left w:val="none" w:sz="0" w:space="0" w:color="auto"/>
        <w:bottom w:val="none" w:sz="0" w:space="0" w:color="auto"/>
        <w:right w:val="none" w:sz="0" w:space="0" w:color="auto"/>
      </w:divBdr>
    </w:div>
    <w:div w:id="168569839">
      <w:bodyDiv w:val="1"/>
      <w:marLeft w:val="0"/>
      <w:marRight w:val="0"/>
      <w:marTop w:val="0"/>
      <w:marBottom w:val="0"/>
      <w:divBdr>
        <w:top w:val="none" w:sz="0" w:space="0" w:color="auto"/>
        <w:left w:val="none" w:sz="0" w:space="0" w:color="auto"/>
        <w:bottom w:val="none" w:sz="0" w:space="0" w:color="auto"/>
        <w:right w:val="none" w:sz="0" w:space="0" w:color="auto"/>
      </w:divBdr>
    </w:div>
    <w:div w:id="1591425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3.safelinks.protection.outlook.com/?url=https%3A%2F%2Fncb.us9.list-manage.com%2Ftrack%2Fclick%3Fu%3D93ca41ab24380caf57761bd37%26id%3D6200ea6beb%26e%3D3f62d95026&amp;data=05%7C02%7Cewilcock%40wakefield.gov.uk%7C99e0215466694e8632dc08dcef453dbe%7Cd76faab796b740c79b253d2fbd4ac1f1%7C0%7C0%7C638648327884204982%7CUnknown%7CTWFpbGZsb3d8eyJWIjoiMC4wLjAwMDAiLCJQIjoiV2luMzIiLCJBTiI6Ik1haWwiLCJXVCI6Mn0%3D%7C0%7C%7C%7C&amp;sdata=2wMlkokXtouETH%2B7gu7ocjxjVg3vzFmgW8pCbWorZCk%3D&amp;reserved=0" TargetMode="External"/><Relationship Id="rId18" Type="http://schemas.openxmlformats.org/officeDocument/2006/relationships/image" Target="media/image5.jpeg"/><Relationship Id="rId26" Type="http://schemas.openxmlformats.org/officeDocument/2006/relationships/hyperlink" Target="https://eur03.safelinks.protection.outlook.com/?url=https%3A%2F%2Fncb.us9.list-manage.com%2Ftrack%2Fclick%3Fu%3D93ca41ab24380caf57761bd37%26id%3Dd3f187c414%26e%3D3f62d95026&amp;data=05%7C02%7Cewilcock%40wakefield.gov.uk%7C99e0215466694e8632dc08dcef453dbe%7Cd76faab796b740c79b253d2fbd4ac1f1%7C0%7C0%7C638648327884366367%7CUnknown%7CTWFpbGZsb3d8eyJWIjoiMC4wLjAwMDAiLCJQIjoiV2luMzIiLCJBTiI6Ik1haWwiLCJXVCI6Mn0%3D%7C0%7C%7C%7C&amp;sdata=pTSSUQ%2FO6Nf3ehg2iIZd0DWEQx0Y3WHJNSp58yjfhOU%3D&amp;reserved=0" TargetMode="External"/><Relationship Id="rId3" Type="http://schemas.openxmlformats.org/officeDocument/2006/relationships/customXml" Target="../customXml/item3.xml"/><Relationship Id="rId21" Type="http://schemas.openxmlformats.org/officeDocument/2006/relationships/hyperlink" Target="https://eur03.safelinks.protection.outlook.com/?url=https%3A%2F%2Fncb.us9.list-manage.com%2Ftrack%2Fclick%3Fu%3D93ca41ab24380caf57761bd37%26id%3Db124c0a538%26e%3D3f62d95026&amp;data=05%7C02%7Cewilcock%40wakefield.gov.uk%7C99e0215466694e8632dc08dcef453dbe%7Cd76faab796b740c79b253d2fbd4ac1f1%7C0%7C0%7C638648327884291367%7CUnknown%7CTWFpbGZsb3d8eyJWIjoiMC4wLjAwMDAiLCJQIjoiV2luMzIiLCJBTiI6Ik1haWwiLCJXVCI6Mn0%3D%7C0%7C%7C%7C&amp;sdata=a2wYOgsgvDRgbJ3P6VZYC2KLaQkd48goKU9pDIPjCuM%3D&amp;reserved=0"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eur03.safelinks.protection.outlook.com/?url=https%3A%2F%2Fncb.us9.list-manage.com%2Ftrack%2Fclick%3Fu%3D93ca41ab24380caf57761bd37%26id%3Dce89e57caa%26e%3D3f62d95026&amp;data=05%7C02%7Cewilcock%40wakefield.gov.uk%7C99e0215466694e8632dc08dcef453dbe%7Cd76faab796b740c79b253d2fbd4ac1f1%7C0%7C0%7C638648327884239669%7CUnknown%7CTWFpbGZsb3d8eyJWIjoiMC4wLjAwMDAiLCJQIjoiV2luMzIiLCJBTiI6Ik1haWwiLCJXVCI6Mn0%3D%7C0%7C%7C%7C&amp;sdata=87TSLnWw6E32G4UcyvZkKO8Ys1%2FX4jHEk0u6oJ%2BUa%2Fg%3D&amp;reserved=0" TargetMode="External"/><Relationship Id="rId25" Type="http://schemas.openxmlformats.org/officeDocument/2006/relationships/hyperlink" Target="https://eur03.safelinks.protection.outlook.com/?url=https%3A%2F%2Fncb.us9.list-manage.com%2Ftrack%2Fclick%3Fu%3D93ca41ab24380caf57761bd37%26id%3D365aa0149f%26e%3D3f62d95026&amp;data=05%7C02%7Cewilcock%40wakefield.gov.uk%7C99e0215466694e8632dc08dcef453dbe%7Cd76faab796b740c79b253d2fbd4ac1f1%7C0%7C0%7C638648327884344914%7CUnknown%7CTWFpbGZsb3d8eyJWIjoiMC4wLjAwMDAiLCJQIjoiV2luMzIiLCJBTiI6Ik1haWwiLCJXVCI6Mn0%3D%7C0%7C%7C%7C&amp;sdata=LhIZfsBcjyhMnLqMMsMsnGxA16w7lTzQRvkSVWQ9VWU%3D&amp;reserved=0"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eur03.safelinks.protection.outlook.com/?url=https%3A%2F%2Fncb.us9.list-manage.com%2Ftrack%2Fclick%3Fu%3D93ca41ab24380caf57761bd37%26id%3D72c2aafc66%26e%3D3f62d95026&amp;data=05%7C02%7Cewilcock%40wakefield.gov.uk%7C99e0215466694e8632dc08dcef453dbe%7Cd76faab796b740c79b253d2fbd4ac1f1%7C0%7C0%7C638648327884273365%7CUnknown%7CTWFpbGZsb3d8eyJWIjoiMC4wLjAwMDAiLCJQIjoiV2luMzIiLCJBTiI6Ik1haWwiLCJXVCI6Mn0%3D%7C0%7C%7C%7C&amp;sdata=1JUGgdI1E4QudT%2BzL2CeH3xXiRVqE73bxty71tYZWYo%3D&amp;reserved=0" TargetMode="External"/><Relationship Id="rId29" Type="http://schemas.openxmlformats.org/officeDocument/2006/relationships/hyperlink" Target="https://eur03.safelinks.protection.outlook.com/?url=https%3A%2F%2Fncb.us9.list-manage.com%2Ftrack%2Fclick%3Fu%3D93ca41ab24380caf57761bd37%26id%3D22e43a78cc%26e%3D3f62d95026&amp;data=05%7C02%7Cewilcock%40wakefield.gov.uk%7C99e0215466694e8632dc08dcef453dbe%7Cd76faab796b740c79b253d2fbd4ac1f1%7C0%7C0%7C638648327884400289%7CUnknown%7CTWFpbGZsb3d8eyJWIjoiMC4wLjAwMDAiLCJQIjoiV2luMzIiLCJBTiI6Ik1haWwiLCJXVCI6Mn0%3D%7C0%7C%7C%7C&amp;sdata=Ho90b0goxn%2F8CA8tuyXDeXPUsurGpkgVIVv0Dh0ym8s%3D&amp;reserved=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ur03.safelinks.protection.outlook.com/?url=https%3A%2F%2Fncb.us9.list-manage.com%2Ftrack%2Fclick%3Fu%3D93ca41ab24380caf57761bd37%26id%3Dc6264f7f4e%26e%3D3f62d95026&amp;data=05%7C02%7Cewilcock%40wakefield.gov.uk%7C99e0215466694e8632dc08dcef453dbe%7Cd76faab796b740c79b253d2fbd4ac1f1%7C0%7C0%7C638648327884186079%7CUnknown%7CTWFpbGZsb3d8eyJWIjoiMC4wLjAwMDAiLCJQIjoiV2luMzIiLCJBTiI6Ik1haWwiLCJXVCI6Mn0%3D%7C0%7C%7C%7C&amp;sdata=saJnyUIxwTYPJo7XByBMQsZsVFpcf%2BHf%2FJfkYurFyYw%3D&amp;reserved=0" TargetMode="External"/><Relationship Id="rId24" Type="http://schemas.openxmlformats.org/officeDocument/2006/relationships/hyperlink" Target="https://eur03.safelinks.protection.outlook.com/?url=https%3A%2F%2Fncb.us9.list-manage.com%2Ftrack%2Fclick%3Fu%3D93ca41ab24380caf57761bd37%26id%3D886ba65150%26e%3D3f62d95026&amp;data=05%7C02%7Cewilcock%40wakefield.gov.uk%7C99e0215466694e8632dc08dcef453dbe%7Cd76faab796b740c79b253d2fbd4ac1f1%7C0%7C0%7C638648327884325032%7CUnknown%7CTWFpbGZsb3d8eyJWIjoiMC4wLjAwMDAiLCJQIjoiV2luMzIiLCJBTiI6Ik1haWwiLCJXVCI6Mn0%3D%7C0%7C%7C%7C&amp;sdata=inYsF1qBgRGMvx%2FwVV7t5KF0ojMi9ADZpZCLqFrd4Mc%3D&amp;reserved=0"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mailto:RISE@ncb.org.uk" TargetMode="External"/><Relationship Id="rId28"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yperlink" Target="https://eur03.safelinks.protection.outlook.com/?url=https%3A%2F%2Fncb.us9.list-manage.com%2Ftrack%2Fclick%3Fu%3D93ca41ab24380caf57761bd37%26id%3Dbe3c122331%26e%3D3f62d95026&amp;data=05%7C02%7Cewilcock%40wakefield.gov.uk%7C99e0215466694e8632dc08dcef453dbe%7Cd76faab796b740c79b253d2fbd4ac1f1%7C0%7C0%7C638648327884256802%7CUnknown%7CTWFpbGZsb3d8eyJWIjoiMC4wLjAwMDAiLCJQIjoiV2luMzIiLCJBTiI6Ik1haWwiLCJXVCI6Mn0%3D%7C0%7C%7C%7C&amp;sdata=efXDv6sWzkbAAAq0cZuHfdQyqGSBLIwDLcvE3byID08%3D&amp;reserved=0"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ur03.safelinks.protection.outlook.com/?url=https%3A%2F%2Fncb.us9.list-manage.com%2Ftrack%2Fclick%3Fu%3D93ca41ab24380caf57761bd37%26id%3D0da80e21f5%26e%3D3f62d95026&amp;data=05%7C02%7Cewilcock%40wakefield.gov.uk%7C99e0215466694e8632dc08dcef453dbe%7Cd76faab796b740c79b253d2fbd4ac1f1%7C0%7C0%7C638648327884221762%7CUnknown%7CTWFpbGZsb3d8eyJWIjoiMC4wLjAwMDAiLCJQIjoiV2luMzIiLCJBTiI6Ik1haWwiLCJXVCI6Mn0%3D%7C0%7C%7C%7C&amp;sdata=Ew3LApUL39U%2F71XDQJg%2F4INzhLElH7IRq9BPULZ9tJo%3D&amp;reserved=0" TargetMode="External"/><Relationship Id="rId22" Type="http://schemas.openxmlformats.org/officeDocument/2006/relationships/hyperlink" Target="https://eur03.safelinks.protection.outlook.com/?url=https%3A%2F%2Fncb.us9.list-manage.com%2Ftrack%2Fclick%3Fu%3D93ca41ab24380caf57761bd37%26id%3Daec2b2e098%26e%3D3f62d95026&amp;data=05%7C02%7Cewilcock%40wakefield.gov.uk%7C99e0215466694e8632dc08dcef453dbe%7Cd76faab796b740c79b253d2fbd4ac1f1%7C0%7C0%7C638648327884308508%7CUnknown%7CTWFpbGZsb3d8eyJWIjoiMC4wLjAwMDAiLCJQIjoiV2luMzIiLCJBTiI6Ik1haWwiLCJXVCI6Mn0%3D%7C0%7C%7C%7C&amp;sdata=yvmHLU0eqpmzWmwg3%2FKZ7sncq1qYqtn5vUBNMAP%2F78g%3D&amp;reserved=0" TargetMode="External"/><Relationship Id="rId27" Type="http://schemas.openxmlformats.org/officeDocument/2006/relationships/hyperlink" Target="https://eur03.safelinks.protection.outlook.com/?url=https%3A%2F%2Fncb.us9.list-manage.com%2Ftrack%2Fclick%3Fu%3D93ca41ab24380caf57761bd37%26id%3D17b4a3ca57%26e%3D3f62d95026&amp;data=05%7C02%7Cewilcock%40wakefield.gov.uk%7C99e0215466694e8632dc08dcef453dbe%7Cd76faab796b740c79b253d2fbd4ac1f1%7C0%7C0%7C638648327884383297%7CUnknown%7CTWFpbGZsb3d8eyJWIjoiMC4wLjAwMDAiLCJQIjoiV2luMzIiLCJBTiI6Ik1haWwiLCJXVCI6Mn0%3D%7C0%7C%7C%7C&amp;sdata=ERvRAwvDxR8j7ILZzRgU70pfXXUnuSNyWJHuZYyrNCY%3D&amp;reserved=0"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726f4ab-f2bf-4782-8216-40413059ff10">
      <Terms xmlns="http://schemas.microsoft.com/office/infopath/2007/PartnerControls"/>
    </lcf76f155ced4ddcb4097134ff3c332f>
    <TaxCatchAll xmlns="4bc238a6-3c62-4734-8352-aac07e99fbb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E19C42CBB65E49B0BD1DAEA9024EF8" ma:contentTypeVersion="13" ma:contentTypeDescription="Create a new document." ma:contentTypeScope="" ma:versionID="bddf04744bf415fd1e9ada28dd6ea591">
  <xsd:schema xmlns:xsd="http://www.w3.org/2001/XMLSchema" xmlns:xs="http://www.w3.org/2001/XMLSchema" xmlns:p="http://schemas.microsoft.com/office/2006/metadata/properties" xmlns:ns2="6726f4ab-f2bf-4782-8216-40413059ff10" xmlns:ns3="4bc238a6-3c62-4734-8352-aac07e99fbb7" targetNamespace="http://schemas.microsoft.com/office/2006/metadata/properties" ma:root="true" ma:fieldsID="19045b2a1ec251a2b8d88759c017c6d3" ns2:_="" ns3:_="">
    <xsd:import namespace="6726f4ab-f2bf-4782-8216-40413059ff10"/>
    <xsd:import namespace="4bc238a6-3c62-4734-8352-aac07e99fb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26f4ab-f2bf-4782-8216-40413059ff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0797a0e-5026-480d-971d-550050c80170"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c238a6-3c62-4734-8352-aac07e99fbb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94e8331-05d2-49d0-930c-1bd8618edfe5}" ma:internalName="TaxCatchAll" ma:showField="CatchAllData" ma:web="4bc238a6-3c62-4734-8352-aac07e99fb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DFFAD7-E69F-44FA-976E-B07BD69EC553}">
  <ds:schemaRefs>
    <ds:schemaRef ds:uri="http://schemas.microsoft.com/office/2006/metadata/properties"/>
    <ds:schemaRef ds:uri="http://schemas.microsoft.com/office/infopath/2007/PartnerControls"/>
    <ds:schemaRef ds:uri="6726f4ab-f2bf-4782-8216-40413059ff10"/>
    <ds:schemaRef ds:uri="4bc238a6-3c62-4734-8352-aac07e99fbb7"/>
  </ds:schemaRefs>
</ds:datastoreItem>
</file>

<file path=customXml/itemProps2.xml><?xml version="1.0" encoding="utf-8"?>
<ds:datastoreItem xmlns:ds="http://schemas.openxmlformats.org/officeDocument/2006/customXml" ds:itemID="{DC2DD7D0-DA04-4648-912E-7F6DA7D1E3E0}">
  <ds:schemaRefs>
    <ds:schemaRef ds:uri="http://schemas.microsoft.com/sharepoint/v3/contenttype/forms"/>
  </ds:schemaRefs>
</ds:datastoreItem>
</file>

<file path=customXml/itemProps3.xml><?xml version="1.0" encoding="utf-8"?>
<ds:datastoreItem xmlns:ds="http://schemas.openxmlformats.org/officeDocument/2006/customXml" ds:itemID="{10276481-A422-4847-B74B-2A81F4F190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26f4ab-f2bf-4782-8216-40413059ff10"/>
    <ds:schemaRef ds:uri="4bc238a6-3c62-4734-8352-aac07e99fb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2151</Words>
  <Characters>12263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Wakefield Council</Company>
  <LinksUpToDate>false</LinksUpToDate>
  <CharactersWithSpaces>14386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Wilcock</dc:creator>
  <cp:keywords/>
  <dc:description/>
  <cp:lastModifiedBy>Esther Wilcock</cp:lastModifiedBy>
  <cp:revision>3</cp:revision>
  <dcterms:created xsi:type="dcterms:W3CDTF">2024-10-18T08:19:00Z</dcterms:created>
  <dcterms:modified xsi:type="dcterms:W3CDTF">2024-10-18T10:07:00Z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0x010100AFE19C42CBB65E49B0BD1DAEA9024EF8</vt:lpwstr>
  </property>
  <property fmtid="{D5CDD505-2E9C-101B-9397-08002B2CF9AE}" pid="3" name="MediaServiceImageTags">
    <vt:lpwstr/>
  </property>
</Properties>
</file>