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9516" w14:textId="2EA9A8A5" w:rsidR="00DB73E9" w:rsidRDefault="00DB73E9" w:rsidP="00DB73E9">
      <w:pPr>
        <w:rPr>
          <w:rFonts w:cs="Arial"/>
          <w:b/>
          <w:sz w:val="28"/>
          <w:szCs w:val="28"/>
        </w:rPr>
      </w:pPr>
      <w:r w:rsidRPr="00315071">
        <w:rPr>
          <w:noProof/>
          <w:lang w:eastAsia="en-GB"/>
        </w:rPr>
        <w:drawing>
          <wp:inline distT="0" distB="0" distL="0" distR="0" wp14:anchorId="31845375" wp14:editId="3C828838">
            <wp:extent cx="2211174" cy="314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09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907" cy="316846"/>
                    </a:xfrm>
                    <a:prstGeom prst="rect">
                      <a:avLst/>
                    </a:prstGeom>
                  </pic:spPr>
                </pic:pic>
              </a:graphicData>
            </a:graphic>
          </wp:inline>
        </w:drawing>
      </w:r>
    </w:p>
    <w:p w14:paraId="3DB7841B" w14:textId="515E1C60" w:rsidR="00DB73E9" w:rsidRDefault="00DB73E9" w:rsidP="00DB73E9">
      <w:pPr>
        <w:rPr>
          <w:rFonts w:cs="Arial"/>
          <w:b/>
          <w:sz w:val="28"/>
          <w:szCs w:val="28"/>
        </w:rPr>
      </w:pPr>
    </w:p>
    <w:p w14:paraId="1E741895" w14:textId="7FCCE472" w:rsidR="00377CF7" w:rsidRPr="00315071" w:rsidRDefault="00055FD1" w:rsidP="00377CF7">
      <w:pPr>
        <w:jc w:val="center"/>
        <w:rPr>
          <w:rFonts w:cs="Arial"/>
          <w:b/>
          <w:sz w:val="28"/>
          <w:szCs w:val="28"/>
        </w:rPr>
      </w:pPr>
      <w:r>
        <w:rPr>
          <w:rFonts w:cs="Arial"/>
          <w:b/>
          <w:sz w:val="28"/>
          <w:szCs w:val="28"/>
        </w:rPr>
        <w:t>Specialist Short Breaks</w:t>
      </w:r>
      <w:r w:rsidR="00377CF7" w:rsidRPr="00315071">
        <w:rPr>
          <w:rFonts w:cs="Arial"/>
          <w:b/>
          <w:sz w:val="28"/>
          <w:szCs w:val="28"/>
        </w:rPr>
        <w:t xml:space="preserve"> </w:t>
      </w:r>
      <w:r w:rsidR="003B53FB">
        <w:rPr>
          <w:rFonts w:cs="Arial"/>
          <w:b/>
          <w:sz w:val="28"/>
          <w:szCs w:val="28"/>
        </w:rPr>
        <w:t>Privacy</w:t>
      </w:r>
      <w:r w:rsidR="00377CF7" w:rsidRPr="00315071">
        <w:rPr>
          <w:rFonts w:cs="Arial"/>
          <w:b/>
          <w:sz w:val="28"/>
          <w:szCs w:val="28"/>
        </w:rPr>
        <w:t xml:space="preserve"> Notice</w:t>
      </w:r>
    </w:p>
    <w:p w14:paraId="66DFCBE4" w14:textId="77777777" w:rsidR="00377CF7" w:rsidRPr="00315071" w:rsidRDefault="00377CF7" w:rsidP="00377CF7"/>
    <w:p w14:paraId="329DD9C6" w14:textId="77777777" w:rsidR="00377CF7" w:rsidRPr="00315071" w:rsidRDefault="00377CF7" w:rsidP="00377CF7">
      <w:pPr>
        <w:rPr>
          <w:rFonts w:eastAsia="Times New Roman" w:cs="Arial"/>
          <w:lang w:eastAsia="en-GB"/>
        </w:rPr>
      </w:pPr>
      <w:r w:rsidRPr="00315071">
        <w:t xml:space="preserve">Here at Wakefield Council, we take your privacy seriously and will only use your personal information for the purpose(s) listed in section 2 below.  </w:t>
      </w:r>
      <w:r w:rsidRPr="00315071">
        <w:rPr>
          <w:rFonts w:eastAsia="Times New Roman" w:cs="Arial"/>
          <w:lang w:eastAsia="en-GB"/>
        </w:rPr>
        <w:t>This notice provides details of how the Council collects and uses information</w:t>
      </w:r>
      <w:r w:rsidR="00A8604D">
        <w:rPr>
          <w:rFonts w:eastAsia="Times New Roman" w:cs="Arial"/>
          <w:lang w:eastAsia="en-GB"/>
        </w:rPr>
        <w:t xml:space="preserve"> (data)</w:t>
      </w:r>
      <w:r w:rsidRPr="00315071">
        <w:rPr>
          <w:rFonts w:eastAsia="Times New Roman" w:cs="Arial"/>
          <w:lang w:eastAsia="en-GB"/>
        </w:rPr>
        <w:t xml:space="preserve"> about you.  </w:t>
      </w:r>
    </w:p>
    <w:p w14:paraId="6CB842A4" w14:textId="77777777" w:rsidR="00377CF7" w:rsidRPr="00315071" w:rsidRDefault="00377CF7" w:rsidP="00377CF7">
      <w:pPr>
        <w:rPr>
          <w:rFonts w:eastAsia="Times New Roman" w:cs="Arial"/>
          <w:lang w:eastAsia="en-GB"/>
        </w:rPr>
      </w:pPr>
    </w:p>
    <w:p w14:paraId="73E172E1" w14:textId="77777777" w:rsidR="00377CF7" w:rsidRPr="00315071" w:rsidRDefault="00377CF7" w:rsidP="00377CF7">
      <w:r w:rsidRPr="00315071">
        <w:t xml:space="preserve">We will </w:t>
      </w:r>
      <w:proofErr w:type="gramStart"/>
      <w:r w:rsidRPr="00315071">
        <w:t>keep your information</w:t>
      </w:r>
      <w:r w:rsidR="00A8604D">
        <w:t xml:space="preserve"> (data)</w:t>
      </w:r>
      <w:r w:rsidRPr="00315071">
        <w:t xml:space="preserve"> secure at all times</w:t>
      </w:r>
      <w:proofErr w:type="gramEnd"/>
      <w:r w:rsidRPr="00315071">
        <w:t>.</w:t>
      </w:r>
    </w:p>
    <w:p w14:paraId="2B0111C2" w14:textId="77777777" w:rsidR="00377CF7" w:rsidRPr="00315071" w:rsidRDefault="00377CF7" w:rsidP="00377CF7">
      <w:pPr>
        <w:rPr>
          <w:b/>
        </w:rPr>
      </w:pPr>
    </w:p>
    <w:p w14:paraId="6313083B" w14:textId="77777777" w:rsidR="00377CF7" w:rsidRPr="00315071" w:rsidRDefault="00377CF7" w:rsidP="00377CF7">
      <w:pPr>
        <w:rPr>
          <w:b/>
        </w:rPr>
      </w:pPr>
      <w:r w:rsidRPr="00315071">
        <w:rPr>
          <w:b/>
        </w:rPr>
        <w:t>1.  Who we are.</w:t>
      </w:r>
    </w:p>
    <w:p w14:paraId="6C2FA795" w14:textId="77777777" w:rsidR="00377CF7" w:rsidRPr="00315071" w:rsidRDefault="00377CF7" w:rsidP="00377CF7"/>
    <w:p w14:paraId="322E0D14" w14:textId="77777777" w:rsidR="003E531E" w:rsidRDefault="00377CF7" w:rsidP="00377CF7">
      <w:r w:rsidRPr="00315071">
        <w:t xml:space="preserve">a)  The Controller for the information we hold is Wakefield Council.  </w:t>
      </w:r>
    </w:p>
    <w:p w14:paraId="7B3CEB66" w14:textId="5A16A7BE" w:rsidR="00377CF7" w:rsidRPr="00315071" w:rsidRDefault="00377CF7" w:rsidP="00377CF7">
      <w:r w:rsidRPr="00315071">
        <w:t>Contact details:</w:t>
      </w:r>
    </w:p>
    <w:p w14:paraId="6B1F9406" w14:textId="77777777" w:rsidR="00377CF7" w:rsidRPr="00315071" w:rsidRDefault="00377CF7" w:rsidP="00377CF7"/>
    <w:p w14:paraId="357EA0A4" w14:textId="77777777" w:rsidR="00377CF7" w:rsidRPr="00315071" w:rsidRDefault="00377CF7" w:rsidP="00377CF7">
      <w:r w:rsidRPr="00315071">
        <w:t xml:space="preserve">Telephone:  </w:t>
      </w:r>
      <w:r w:rsidR="00F84BBE">
        <w:t>01924 306112</w:t>
      </w:r>
    </w:p>
    <w:p w14:paraId="55E59429" w14:textId="77777777" w:rsidR="00377CF7" w:rsidRPr="00315071" w:rsidRDefault="00377CF7" w:rsidP="00377CF7">
      <w:r w:rsidRPr="00315071">
        <w:t xml:space="preserve">Email: </w:t>
      </w:r>
      <w:hyperlink r:id="rId12" w:history="1">
        <w:r w:rsidR="00B52506" w:rsidRPr="001C5876">
          <w:rPr>
            <w:rStyle w:val="Hyperlink"/>
          </w:rPr>
          <w:t>dataprotection@wakefield.gov.uk</w:t>
        </w:r>
      </w:hyperlink>
    </w:p>
    <w:p w14:paraId="6371C7E7" w14:textId="77777777" w:rsidR="00377CF7" w:rsidRPr="00315071" w:rsidRDefault="00377CF7" w:rsidP="00377CF7"/>
    <w:p w14:paraId="52915203" w14:textId="224B0C87" w:rsidR="003E531E" w:rsidRDefault="003E531E" w:rsidP="00377CF7">
      <w:r>
        <w:t>b</w:t>
      </w:r>
      <w:r w:rsidR="00377CF7" w:rsidRPr="00315071">
        <w:t xml:space="preserve">)  The Council’s Data Protection Officer is </w:t>
      </w:r>
      <w:r w:rsidR="00DC193F">
        <w:t>the Corpora</w:t>
      </w:r>
      <w:r w:rsidR="001F0712">
        <w:t>te Information Governance Team M</w:t>
      </w:r>
      <w:r w:rsidR="00DC193F">
        <w:t>anager</w:t>
      </w:r>
      <w:r>
        <w:t>.</w:t>
      </w:r>
      <w:r w:rsidR="00377CF7" w:rsidRPr="00315071">
        <w:t xml:space="preserve">  </w:t>
      </w:r>
    </w:p>
    <w:p w14:paraId="14075599" w14:textId="69ADFB5F" w:rsidR="00377CF7" w:rsidRPr="00315071" w:rsidRDefault="00377CF7" w:rsidP="00377CF7">
      <w:r w:rsidRPr="00315071">
        <w:t>Contact details:</w:t>
      </w:r>
    </w:p>
    <w:p w14:paraId="786B9742" w14:textId="77777777" w:rsidR="00377CF7" w:rsidRPr="00315071" w:rsidRDefault="00377CF7" w:rsidP="00377CF7"/>
    <w:p w14:paraId="5296C685" w14:textId="77777777" w:rsidR="00377CF7" w:rsidRPr="00315071" w:rsidRDefault="00377CF7" w:rsidP="00377CF7">
      <w:r w:rsidRPr="00315071">
        <w:t xml:space="preserve">Telephone: </w:t>
      </w:r>
      <w:r w:rsidR="00DC193F">
        <w:t>01924 306112</w:t>
      </w:r>
    </w:p>
    <w:p w14:paraId="7D4ACCC8" w14:textId="68BE223C" w:rsidR="00377CF7" w:rsidRPr="00315071" w:rsidRDefault="00377CF7" w:rsidP="00377CF7">
      <w:r w:rsidRPr="00315071">
        <w:t>Emai</w:t>
      </w:r>
      <w:r w:rsidR="00397FD4">
        <w:t xml:space="preserve">l:  </w:t>
      </w:r>
      <w:hyperlink r:id="rId13" w:history="1">
        <w:r w:rsidR="003E531E" w:rsidRPr="00610F67">
          <w:rPr>
            <w:rStyle w:val="Hyperlink"/>
          </w:rPr>
          <w:t>dpo@wakefield.gov.uk</w:t>
        </w:r>
      </w:hyperlink>
      <w:r w:rsidR="003E531E">
        <w:t xml:space="preserve"> </w:t>
      </w:r>
    </w:p>
    <w:p w14:paraId="399F0726" w14:textId="77777777" w:rsidR="00377CF7" w:rsidRPr="00315071" w:rsidRDefault="00377CF7" w:rsidP="00377CF7"/>
    <w:p w14:paraId="24E20543" w14:textId="77777777" w:rsidR="00377CF7" w:rsidRPr="00315071" w:rsidRDefault="00377CF7" w:rsidP="00377CF7">
      <w:pPr>
        <w:rPr>
          <w:b/>
        </w:rPr>
      </w:pPr>
      <w:r w:rsidRPr="00315071">
        <w:rPr>
          <w:b/>
        </w:rPr>
        <w:t xml:space="preserve">2. How we use your </w:t>
      </w:r>
      <w:r w:rsidRPr="00A60ADB">
        <w:rPr>
          <w:b/>
        </w:rPr>
        <w:t>data</w:t>
      </w:r>
      <w:r w:rsidRPr="00315071">
        <w:rPr>
          <w:b/>
        </w:rPr>
        <w:t>:</w:t>
      </w:r>
    </w:p>
    <w:p w14:paraId="11869FF5" w14:textId="77777777" w:rsidR="00422D87" w:rsidRDefault="00422D87" w:rsidP="00C6766B">
      <w:pPr>
        <w:rPr>
          <w:rFonts w:cs="Arial"/>
          <w:sz w:val="23"/>
          <w:szCs w:val="23"/>
        </w:rPr>
      </w:pPr>
    </w:p>
    <w:p w14:paraId="7377AC16" w14:textId="01EA3883" w:rsidR="00C6766B" w:rsidRPr="007A4F3F" w:rsidRDefault="00C6766B" w:rsidP="00C6766B">
      <w:pPr>
        <w:rPr>
          <w:rFonts w:cs="Arial"/>
          <w:sz w:val="23"/>
          <w:szCs w:val="23"/>
        </w:rPr>
      </w:pPr>
      <w:r w:rsidRPr="17D02099">
        <w:rPr>
          <w:rFonts w:cs="Arial"/>
          <w:sz w:val="23"/>
          <w:szCs w:val="23"/>
        </w:rPr>
        <w:t xml:space="preserve">The Specialist Short Breaks Team will hold the following information on children and young people who are being assessed for Short Breaks:  </w:t>
      </w:r>
    </w:p>
    <w:p w14:paraId="5111B5C3" w14:textId="77777777" w:rsidR="00C6766B" w:rsidRPr="007A4F3F" w:rsidRDefault="00C6766B" w:rsidP="00C6766B">
      <w:pPr>
        <w:rPr>
          <w:rFonts w:cs="Arial"/>
          <w:sz w:val="23"/>
          <w:szCs w:val="23"/>
        </w:rPr>
      </w:pPr>
    </w:p>
    <w:p w14:paraId="2F76D7BA" w14:textId="77777777" w:rsidR="00C6766B" w:rsidRPr="007A4F3F" w:rsidRDefault="00C6766B" w:rsidP="00C6766B">
      <w:pPr>
        <w:pStyle w:val="ListParagraph"/>
        <w:numPr>
          <w:ilvl w:val="0"/>
          <w:numId w:val="28"/>
        </w:numPr>
        <w:rPr>
          <w:rFonts w:cs="Arial"/>
          <w:sz w:val="23"/>
          <w:szCs w:val="23"/>
        </w:rPr>
      </w:pPr>
      <w:r w:rsidRPr="007A4F3F">
        <w:rPr>
          <w:rFonts w:cs="Arial"/>
          <w:sz w:val="23"/>
          <w:szCs w:val="23"/>
        </w:rPr>
        <w:t xml:space="preserve">Name </w:t>
      </w:r>
    </w:p>
    <w:p w14:paraId="7D3EC4E5" w14:textId="77777777" w:rsidR="00C6766B" w:rsidRDefault="00C6766B" w:rsidP="00C6766B">
      <w:pPr>
        <w:pStyle w:val="ListParagraph"/>
        <w:numPr>
          <w:ilvl w:val="0"/>
          <w:numId w:val="28"/>
        </w:numPr>
        <w:rPr>
          <w:rFonts w:cs="Arial"/>
          <w:sz w:val="23"/>
          <w:szCs w:val="23"/>
        </w:rPr>
      </w:pPr>
      <w:r w:rsidRPr="007A4F3F">
        <w:rPr>
          <w:rFonts w:cs="Arial"/>
          <w:sz w:val="23"/>
          <w:szCs w:val="23"/>
        </w:rPr>
        <w:t>Date of Birth</w:t>
      </w:r>
    </w:p>
    <w:p w14:paraId="6C148C96" w14:textId="6BF1025C" w:rsidR="00C6766B" w:rsidRDefault="00C6766B" w:rsidP="00C6766B">
      <w:pPr>
        <w:pStyle w:val="ListParagraph"/>
        <w:numPr>
          <w:ilvl w:val="0"/>
          <w:numId w:val="28"/>
        </w:numPr>
        <w:rPr>
          <w:rFonts w:cs="Arial"/>
          <w:sz w:val="23"/>
          <w:szCs w:val="23"/>
        </w:rPr>
      </w:pPr>
      <w:r>
        <w:rPr>
          <w:rFonts w:cs="Arial"/>
          <w:sz w:val="23"/>
          <w:szCs w:val="23"/>
        </w:rPr>
        <w:t>Gender</w:t>
      </w:r>
      <w:r w:rsidR="009935FA">
        <w:rPr>
          <w:rFonts w:cs="Arial"/>
          <w:sz w:val="23"/>
          <w:szCs w:val="23"/>
        </w:rPr>
        <w:t xml:space="preserve">/ gender identity </w:t>
      </w:r>
    </w:p>
    <w:p w14:paraId="6B623905" w14:textId="77777777" w:rsidR="00C6766B" w:rsidRDefault="00C6766B" w:rsidP="00C6766B">
      <w:pPr>
        <w:pStyle w:val="ListParagraph"/>
        <w:numPr>
          <w:ilvl w:val="0"/>
          <w:numId w:val="28"/>
        </w:numPr>
        <w:rPr>
          <w:rFonts w:cs="Arial"/>
          <w:sz w:val="23"/>
          <w:szCs w:val="23"/>
        </w:rPr>
      </w:pPr>
      <w:r>
        <w:rPr>
          <w:rFonts w:cs="Arial"/>
          <w:sz w:val="23"/>
          <w:szCs w:val="23"/>
        </w:rPr>
        <w:t>Nationality/Ethnicity</w:t>
      </w:r>
    </w:p>
    <w:p w14:paraId="32326FA0" w14:textId="77777777" w:rsidR="00C6766B" w:rsidRPr="00BA71DA" w:rsidRDefault="00C6766B" w:rsidP="00C6766B">
      <w:pPr>
        <w:pStyle w:val="ListParagraph"/>
        <w:numPr>
          <w:ilvl w:val="0"/>
          <w:numId w:val="28"/>
        </w:numPr>
        <w:rPr>
          <w:rFonts w:cs="Arial"/>
          <w:sz w:val="23"/>
          <w:szCs w:val="23"/>
        </w:rPr>
      </w:pPr>
      <w:r>
        <w:rPr>
          <w:rFonts w:cs="Arial"/>
          <w:sz w:val="23"/>
          <w:szCs w:val="23"/>
        </w:rPr>
        <w:t>Address</w:t>
      </w:r>
    </w:p>
    <w:p w14:paraId="53F11BE0" w14:textId="77777777" w:rsidR="00C6766B" w:rsidRDefault="00C6766B" w:rsidP="00C6766B">
      <w:pPr>
        <w:pStyle w:val="ListParagraph"/>
        <w:numPr>
          <w:ilvl w:val="0"/>
          <w:numId w:val="28"/>
        </w:numPr>
        <w:rPr>
          <w:rFonts w:cs="Arial"/>
          <w:sz w:val="23"/>
          <w:szCs w:val="23"/>
        </w:rPr>
      </w:pPr>
      <w:r>
        <w:rPr>
          <w:rFonts w:cs="Arial"/>
          <w:sz w:val="23"/>
          <w:szCs w:val="23"/>
        </w:rPr>
        <w:t>Parent/Carer contact</w:t>
      </w:r>
      <w:r w:rsidRPr="007A4F3F">
        <w:rPr>
          <w:rFonts w:cs="Arial"/>
          <w:sz w:val="23"/>
          <w:szCs w:val="23"/>
        </w:rPr>
        <w:t xml:space="preserve"> details (email address and/or p</w:t>
      </w:r>
      <w:r>
        <w:rPr>
          <w:rFonts w:cs="Arial"/>
          <w:sz w:val="23"/>
          <w:szCs w:val="23"/>
        </w:rPr>
        <w:t>hone number</w:t>
      </w:r>
      <w:r w:rsidRPr="007A4F3F">
        <w:rPr>
          <w:rFonts w:cs="Arial"/>
          <w:sz w:val="23"/>
          <w:szCs w:val="23"/>
        </w:rPr>
        <w:t>)</w:t>
      </w:r>
    </w:p>
    <w:p w14:paraId="030F89EA" w14:textId="0A139F7E" w:rsidR="00B1193A" w:rsidRDefault="00B1193A" w:rsidP="00C6766B">
      <w:pPr>
        <w:pStyle w:val="ListParagraph"/>
        <w:numPr>
          <w:ilvl w:val="0"/>
          <w:numId w:val="28"/>
        </w:numPr>
        <w:rPr>
          <w:rFonts w:cs="Arial"/>
          <w:sz w:val="23"/>
          <w:szCs w:val="23"/>
        </w:rPr>
      </w:pPr>
      <w:r>
        <w:rPr>
          <w:rFonts w:cs="Arial"/>
          <w:sz w:val="23"/>
          <w:szCs w:val="23"/>
        </w:rPr>
        <w:t>Parent/</w:t>
      </w:r>
      <w:r w:rsidR="00CA0278">
        <w:rPr>
          <w:rFonts w:cs="Arial"/>
          <w:sz w:val="23"/>
          <w:szCs w:val="23"/>
        </w:rPr>
        <w:t>C</w:t>
      </w:r>
      <w:r>
        <w:rPr>
          <w:rFonts w:cs="Arial"/>
          <w:sz w:val="23"/>
          <w:szCs w:val="23"/>
        </w:rPr>
        <w:t xml:space="preserve">arer name </w:t>
      </w:r>
    </w:p>
    <w:p w14:paraId="63C7368A" w14:textId="77777777" w:rsidR="00C6766B" w:rsidRDefault="00C6766B" w:rsidP="00C6766B">
      <w:pPr>
        <w:pStyle w:val="ListParagraph"/>
        <w:numPr>
          <w:ilvl w:val="0"/>
          <w:numId w:val="28"/>
        </w:numPr>
        <w:rPr>
          <w:rFonts w:cs="Arial"/>
          <w:sz w:val="23"/>
          <w:szCs w:val="23"/>
        </w:rPr>
      </w:pPr>
      <w:r>
        <w:rPr>
          <w:rFonts w:cs="Arial"/>
          <w:sz w:val="23"/>
          <w:szCs w:val="23"/>
        </w:rPr>
        <w:t>School</w:t>
      </w:r>
    </w:p>
    <w:p w14:paraId="6C8447FD" w14:textId="77777777" w:rsidR="00C6766B" w:rsidRDefault="00C6766B" w:rsidP="00C6766B">
      <w:pPr>
        <w:pStyle w:val="ListParagraph"/>
        <w:numPr>
          <w:ilvl w:val="0"/>
          <w:numId w:val="28"/>
        </w:numPr>
        <w:rPr>
          <w:rFonts w:cs="Arial"/>
          <w:sz w:val="23"/>
          <w:szCs w:val="23"/>
        </w:rPr>
      </w:pPr>
      <w:r>
        <w:rPr>
          <w:rFonts w:cs="Arial"/>
          <w:sz w:val="23"/>
          <w:szCs w:val="23"/>
        </w:rPr>
        <w:t xml:space="preserve">Primary and Secondary Needs </w:t>
      </w:r>
    </w:p>
    <w:p w14:paraId="29CA986B" w14:textId="77777777" w:rsidR="00C6766B" w:rsidRPr="007A4F3F" w:rsidRDefault="00C6766B" w:rsidP="00C6766B">
      <w:pPr>
        <w:pStyle w:val="ListParagraph"/>
        <w:numPr>
          <w:ilvl w:val="0"/>
          <w:numId w:val="28"/>
        </w:numPr>
        <w:rPr>
          <w:rFonts w:cs="Arial"/>
          <w:sz w:val="23"/>
          <w:szCs w:val="23"/>
        </w:rPr>
      </w:pPr>
      <w:r>
        <w:rPr>
          <w:rFonts w:cs="Arial"/>
          <w:sz w:val="23"/>
          <w:szCs w:val="23"/>
        </w:rPr>
        <w:t>Likes and Dislikes of the child/young person</w:t>
      </w:r>
    </w:p>
    <w:p w14:paraId="5C45FCBD" w14:textId="77777777" w:rsidR="00C6766B" w:rsidRDefault="00C6766B" w:rsidP="00C6766B">
      <w:pPr>
        <w:pStyle w:val="ListParagraph"/>
        <w:numPr>
          <w:ilvl w:val="0"/>
          <w:numId w:val="28"/>
        </w:numPr>
        <w:rPr>
          <w:rFonts w:cs="Arial"/>
          <w:sz w:val="23"/>
          <w:szCs w:val="23"/>
        </w:rPr>
      </w:pPr>
      <w:r>
        <w:rPr>
          <w:rFonts w:cs="Arial"/>
          <w:sz w:val="23"/>
          <w:szCs w:val="23"/>
        </w:rPr>
        <w:t>Child and Family/Short Breaks Assessment</w:t>
      </w:r>
    </w:p>
    <w:p w14:paraId="6BD73F23" w14:textId="77777777" w:rsidR="00C6766B" w:rsidRDefault="00C6766B" w:rsidP="00377CF7">
      <w:pPr>
        <w:rPr>
          <w:rFonts w:cs="Arial"/>
        </w:rPr>
      </w:pPr>
    </w:p>
    <w:p w14:paraId="191EE5C9" w14:textId="11A12E4B" w:rsidR="003B7B9F" w:rsidRDefault="00C700DF" w:rsidP="00377CF7">
      <w:pPr>
        <w:rPr>
          <w:rFonts w:cs="Arial"/>
        </w:rPr>
      </w:pPr>
      <w:r>
        <w:rPr>
          <w:rFonts w:cs="Arial"/>
        </w:rPr>
        <w:t xml:space="preserve">The Team may collect this directly </w:t>
      </w:r>
      <w:r w:rsidR="009A34E6">
        <w:rPr>
          <w:rFonts w:cs="Arial"/>
        </w:rPr>
        <w:t xml:space="preserve">from </w:t>
      </w:r>
      <w:r w:rsidR="00C46508">
        <w:rPr>
          <w:rFonts w:cs="Arial"/>
        </w:rPr>
        <w:t xml:space="preserve">service users </w:t>
      </w:r>
      <w:r w:rsidR="001E5EE3">
        <w:rPr>
          <w:rFonts w:cs="Arial"/>
        </w:rPr>
        <w:t>or it may be provided</w:t>
      </w:r>
      <w:r w:rsidR="009A34E6">
        <w:rPr>
          <w:rFonts w:cs="Arial"/>
        </w:rPr>
        <w:t xml:space="preserve"> to us</w:t>
      </w:r>
      <w:r w:rsidR="001E5EE3">
        <w:rPr>
          <w:rFonts w:cs="Arial"/>
        </w:rPr>
        <w:t xml:space="preserve"> by the Children with Complex Care Needs Team</w:t>
      </w:r>
      <w:r w:rsidR="00E00281">
        <w:rPr>
          <w:rFonts w:cs="Arial"/>
        </w:rPr>
        <w:t xml:space="preserve"> and the Children’s Commissioning Team.</w:t>
      </w:r>
    </w:p>
    <w:p w14:paraId="27A7C845" w14:textId="77777777" w:rsidR="00C46508" w:rsidRDefault="00C46508" w:rsidP="00377CF7">
      <w:pPr>
        <w:rPr>
          <w:rFonts w:cs="Arial"/>
        </w:rPr>
      </w:pPr>
    </w:p>
    <w:p w14:paraId="1BD29CF5" w14:textId="67E56184" w:rsidR="00C46508" w:rsidRPr="00315071" w:rsidRDefault="00C46508" w:rsidP="00377CF7">
      <w:pPr>
        <w:rPr>
          <w:rFonts w:cs="Arial"/>
          <w:sz w:val="20"/>
          <w:szCs w:val="20"/>
        </w:rPr>
      </w:pPr>
      <w:r>
        <w:rPr>
          <w:rFonts w:cs="Arial"/>
        </w:rPr>
        <w:t xml:space="preserve">We use your information </w:t>
      </w:r>
      <w:r w:rsidR="00B12A00">
        <w:rPr>
          <w:rFonts w:cs="Arial"/>
        </w:rPr>
        <w:t>for the provision of Short Breaks</w:t>
      </w:r>
      <w:r w:rsidR="00C05668">
        <w:rPr>
          <w:rFonts w:cs="Arial"/>
        </w:rPr>
        <w:t xml:space="preserve"> to</w:t>
      </w:r>
      <w:r w:rsidR="00700338">
        <w:rPr>
          <w:rFonts w:cs="Arial"/>
        </w:rPr>
        <w:t xml:space="preserve"> children.</w:t>
      </w:r>
    </w:p>
    <w:p w14:paraId="2982F919" w14:textId="77777777" w:rsidR="00377CF7" w:rsidRDefault="00377CF7" w:rsidP="00377CF7">
      <w:pPr>
        <w:rPr>
          <w:rFonts w:cs="Arial"/>
        </w:rPr>
      </w:pPr>
    </w:p>
    <w:p w14:paraId="58D06E47" w14:textId="32964102" w:rsidR="00862410" w:rsidRPr="009422CF" w:rsidRDefault="00862410" w:rsidP="00862410">
      <w:pPr>
        <w:rPr>
          <w:rFonts w:cs="Arial"/>
          <w:szCs w:val="24"/>
        </w:rPr>
      </w:pPr>
      <w:r w:rsidRPr="009422CF">
        <w:rPr>
          <w:rFonts w:cs="Arial"/>
          <w:szCs w:val="24"/>
        </w:rPr>
        <w:t xml:space="preserve">The Short Breaks Support Team may also use your email address to send out surveys to you. This is so that we can measure the impact and effectiveness of our </w:t>
      </w:r>
      <w:proofErr w:type="gramStart"/>
      <w:r w:rsidRPr="009422CF">
        <w:rPr>
          <w:rFonts w:cs="Arial"/>
          <w:szCs w:val="24"/>
        </w:rPr>
        <w:t>service</w:t>
      </w:r>
      <w:proofErr w:type="gramEnd"/>
      <w:r w:rsidRPr="009422CF">
        <w:rPr>
          <w:rFonts w:cs="Arial"/>
          <w:szCs w:val="24"/>
        </w:rPr>
        <w:t xml:space="preserve"> and you can contribute your views, ideas and concerns to ensure the service better meets your </w:t>
      </w:r>
      <w:r w:rsidRPr="009422CF">
        <w:rPr>
          <w:rFonts w:cs="Arial"/>
          <w:szCs w:val="24"/>
        </w:rPr>
        <w:lastRenderedPageBreak/>
        <w:t xml:space="preserve">needs and those of your child or young person. </w:t>
      </w:r>
      <w:r w:rsidR="00820456">
        <w:rPr>
          <w:rFonts w:cs="Arial"/>
          <w:szCs w:val="24"/>
        </w:rPr>
        <w:t xml:space="preserve">If you choose to complete the surveys, we will </w:t>
      </w:r>
      <w:r w:rsidR="00337EE8">
        <w:rPr>
          <w:rFonts w:cs="Arial"/>
          <w:szCs w:val="24"/>
        </w:rPr>
        <w:t>collect</w:t>
      </w:r>
      <w:r w:rsidR="00820456">
        <w:rPr>
          <w:rFonts w:cs="Arial"/>
          <w:szCs w:val="24"/>
        </w:rPr>
        <w:t xml:space="preserve"> your opinions on the service you have received along with </w:t>
      </w:r>
      <w:r w:rsidR="00337EE8">
        <w:rPr>
          <w:rFonts w:cs="Arial"/>
          <w:szCs w:val="24"/>
        </w:rPr>
        <w:t xml:space="preserve">data categories that relate to your child e.g. age group, nationality. </w:t>
      </w:r>
      <w:r w:rsidR="005E5F1C">
        <w:rPr>
          <w:rFonts w:cs="Arial"/>
          <w:szCs w:val="24"/>
        </w:rPr>
        <w:t>The data we collect is not designed to identify individuals and this is merely for service improvement purposes and recognising trends</w:t>
      </w:r>
      <w:r w:rsidR="003A384A">
        <w:rPr>
          <w:rFonts w:cs="Arial"/>
          <w:szCs w:val="24"/>
        </w:rPr>
        <w:t xml:space="preserve">, however, </w:t>
      </w:r>
      <w:r w:rsidR="006657D2">
        <w:rPr>
          <w:rFonts w:cs="Arial"/>
          <w:szCs w:val="24"/>
        </w:rPr>
        <w:t xml:space="preserve">in rare circumstances </w:t>
      </w:r>
      <w:r w:rsidR="00781E08">
        <w:rPr>
          <w:rFonts w:cs="Arial"/>
          <w:szCs w:val="24"/>
        </w:rPr>
        <w:t>the answers you provide</w:t>
      </w:r>
      <w:r w:rsidR="00FD27FB">
        <w:rPr>
          <w:rFonts w:cs="Arial"/>
          <w:szCs w:val="24"/>
        </w:rPr>
        <w:t xml:space="preserve"> may </w:t>
      </w:r>
      <w:r w:rsidR="00A9697C">
        <w:rPr>
          <w:rFonts w:cs="Arial"/>
          <w:szCs w:val="24"/>
        </w:rPr>
        <w:t xml:space="preserve">identify you/your child. </w:t>
      </w:r>
      <w:r w:rsidR="00781E08">
        <w:rPr>
          <w:rFonts w:cs="Arial"/>
          <w:szCs w:val="24"/>
        </w:rPr>
        <w:t xml:space="preserve">Answers to the survey are optional. </w:t>
      </w:r>
    </w:p>
    <w:p w14:paraId="2B78EAB2" w14:textId="77777777" w:rsidR="00862410" w:rsidRPr="00315071" w:rsidRDefault="00862410" w:rsidP="00377CF7">
      <w:pPr>
        <w:rPr>
          <w:rFonts w:cs="Arial"/>
        </w:rPr>
      </w:pPr>
    </w:p>
    <w:p w14:paraId="209B0CF3" w14:textId="274C6DCA" w:rsidR="00377CF7" w:rsidRDefault="00377CF7" w:rsidP="00377CF7">
      <w:pPr>
        <w:rPr>
          <w:rFonts w:cs="Arial"/>
        </w:rPr>
      </w:pPr>
      <w:r w:rsidRPr="00315071">
        <w:rPr>
          <w:rFonts w:cs="Arial"/>
        </w:rPr>
        <w:t>To enable us to provide our service to you we will share your information with</w:t>
      </w:r>
      <w:r w:rsidR="00A125E9">
        <w:rPr>
          <w:rFonts w:cs="Arial"/>
        </w:rPr>
        <w:t xml:space="preserve"> </w:t>
      </w:r>
      <w:r w:rsidR="002E43D6">
        <w:rPr>
          <w:rFonts w:cs="Arial"/>
        </w:rPr>
        <w:t xml:space="preserve">Short Break </w:t>
      </w:r>
      <w:r w:rsidR="00A125E9">
        <w:rPr>
          <w:rFonts w:cs="Arial"/>
        </w:rPr>
        <w:t>providers</w:t>
      </w:r>
      <w:r w:rsidRPr="00315071">
        <w:rPr>
          <w:rFonts w:cs="Arial"/>
        </w:rPr>
        <w:t>.</w:t>
      </w:r>
    </w:p>
    <w:p w14:paraId="60E20346" w14:textId="59A47B4E" w:rsidR="00EC60CD" w:rsidRDefault="00EC60CD" w:rsidP="00377CF7">
      <w:pPr>
        <w:rPr>
          <w:rFonts w:cs="Arial"/>
        </w:rPr>
      </w:pPr>
    </w:p>
    <w:p w14:paraId="7AA5D4EE" w14:textId="77777777" w:rsidR="00FA3E20" w:rsidRPr="00FA3E20" w:rsidRDefault="00EC60CD" w:rsidP="00FA3E20">
      <w:pPr>
        <w:rPr>
          <w:rFonts w:cs="Arial"/>
        </w:rPr>
      </w:pPr>
      <w:bookmarkStart w:id="0" w:name="_Hlk89356734"/>
      <w:r>
        <w:rPr>
          <w:rFonts w:cs="Arial"/>
        </w:rPr>
        <w:t xml:space="preserve">In addition, </w:t>
      </w:r>
      <w:bookmarkEnd w:id="0"/>
      <w:r w:rsidR="00FA3E20" w:rsidRPr="00FA3E20">
        <w:rPr>
          <w:rFonts w:cs="Arial"/>
        </w:rPr>
        <w:t>your data may be accessed by Internal Audit and the Counter-Fraud Team as they are required to hold, or have access to, information from systems and processes across the Council so that we can:</w:t>
      </w:r>
    </w:p>
    <w:p w14:paraId="46E6A273" w14:textId="77777777" w:rsidR="00FA3E20" w:rsidRPr="00FA3E20" w:rsidRDefault="00FA3E20" w:rsidP="00FA3E20">
      <w:pPr>
        <w:numPr>
          <w:ilvl w:val="0"/>
          <w:numId w:val="24"/>
        </w:numPr>
        <w:rPr>
          <w:rFonts w:eastAsia="Times New Roman" w:cs="Arial"/>
        </w:rPr>
      </w:pPr>
      <w:r w:rsidRPr="00FA3E20">
        <w:rPr>
          <w:rFonts w:eastAsia="Times New Roman" w:cs="Arial"/>
        </w:rPr>
        <w:t xml:space="preserve">Fulfil legal (Accounts and Audit Regulations 2015, and Local Government Act 1972) and mandatory professional requirements (Public Sector Internal Audit Standards) to provide an internal audit function. </w:t>
      </w:r>
    </w:p>
    <w:p w14:paraId="18F2F683" w14:textId="77777777" w:rsidR="00FA3E20" w:rsidRPr="00FA3E20" w:rsidRDefault="00FA3E20" w:rsidP="00FA3E20">
      <w:pPr>
        <w:numPr>
          <w:ilvl w:val="0"/>
          <w:numId w:val="24"/>
        </w:numPr>
        <w:rPr>
          <w:rFonts w:eastAsia="Times New Roman" w:cs="Arial"/>
        </w:rPr>
      </w:pPr>
      <w:r w:rsidRPr="00FA3E20">
        <w:rPr>
          <w:rFonts w:eastAsia="Times New Roman" w:cs="Arial"/>
        </w:rPr>
        <w:t xml:space="preserve">Investigate referrals made under the Council’s Counter-Fraud Framework, including the Whistleblowing Policy. </w:t>
      </w:r>
    </w:p>
    <w:p w14:paraId="3BE7C62C" w14:textId="77777777" w:rsidR="00FA3E20" w:rsidRPr="00FA3E20" w:rsidRDefault="00FA3E20" w:rsidP="00FA3E20">
      <w:pPr>
        <w:numPr>
          <w:ilvl w:val="0"/>
          <w:numId w:val="24"/>
        </w:numPr>
        <w:rPr>
          <w:rFonts w:eastAsia="Times New Roman" w:cs="Arial"/>
        </w:rPr>
      </w:pPr>
      <w:r w:rsidRPr="00FA3E20">
        <w:rPr>
          <w:rFonts w:eastAsia="Times New Roman" w:cs="Arial"/>
        </w:rPr>
        <w:t xml:space="preserve">Participate in national and local counter-fraud schemes, such as the National Fraud Initiative, to help protect the public purse. </w:t>
      </w:r>
    </w:p>
    <w:p w14:paraId="45AA63DF" w14:textId="77777777" w:rsidR="00FA3E20" w:rsidRPr="00FA3E20" w:rsidRDefault="00FA3E20" w:rsidP="00FA3E20">
      <w:pPr>
        <w:numPr>
          <w:ilvl w:val="0"/>
          <w:numId w:val="24"/>
        </w:numPr>
        <w:rPr>
          <w:rFonts w:eastAsia="Times New Roman" w:cs="Arial"/>
        </w:rPr>
      </w:pPr>
      <w:r w:rsidRPr="00FA3E20">
        <w:rPr>
          <w:rFonts w:eastAsia="Times New Roman" w:cs="Arial"/>
        </w:rPr>
        <w:t>Maintain the central register of applications for RIPA (Regulation of Investigatory Powers Act 2000)</w:t>
      </w:r>
    </w:p>
    <w:p w14:paraId="34C62C57" w14:textId="77777777" w:rsidR="00FA3E20" w:rsidRPr="00FA3E20" w:rsidRDefault="00FA3E20" w:rsidP="00FA3E20">
      <w:pPr>
        <w:numPr>
          <w:ilvl w:val="0"/>
          <w:numId w:val="24"/>
        </w:numPr>
        <w:rPr>
          <w:rFonts w:eastAsia="Times New Roman" w:cs="Arial"/>
        </w:rPr>
      </w:pPr>
      <w:r w:rsidRPr="00FA3E20">
        <w:rPr>
          <w:rFonts w:eastAsia="Times New Roman" w:cs="Arial"/>
        </w:rPr>
        <w:t xml:space="preserve">Ensure the effectiveness of the Council’s governance, risk management, and control processes.  This forms part of the Head of Internal Audit Annual Assurance Opinion, which is incorporated into the Annual Governance Statement. </w:t>
      </w:r>
    </w:p>
    <w:p w14:paraId="319FE6A4" w14:textId="77777777" w:rsidR="00FA3E20" w:rsidRPr="00FA3E20" w:rsidRDefault="00FA3E20" w:rsidP="00FA3E20">
      <w:pPr>
        <w:numPr>
          <w:ilvl w:val="0"/>
          <w:numId w:val="24"/>
        </w:numPr>
        <w:rPr>
          <w:rFonts w:eastAsia="Times New Roman" w:cs="Arial"/>
        </w:rPr>
      </w:pPr>
      <w:r w:rsidRPr="00FA3E20">
        <w:rPr>
          <w:rFonts w:eastAsia="Times New Roman" w:cs="Arial"/>
        </w:rPr>
        <w:t xml:space="preserve">Facilitate the prevention, deterrence and detection of bribery, corruption, fraud and money-laundering committed against the Council. </w:t>
      </w:r>
    </w:p>
    <w:p w14:paraId="774C8A16" w14:textId="5E5FDDAB" w:rsidR="00377CF7" w:rsidRPr="00315071" w:rsidRDefault="00377CF7" w:rsidP="00FA3E20">
      <w:pPr>
        <w:rPr>
          <w:rFonts w:cs="Arial"/>
        </w:rPr>
      </w:pPr>
    </w:p>
    <w:p w14:paraId="616D274E" w14:textId="77777777" w:rsidR="00F00E85" w:rsidRPr="00F00E85" w:rsidRDefault="00F00E85" w:rsidP="00F00E85">
      <w:pPr>
        <w:rPr>
          <w:rFonts w:cs="Arial"/>
          <w:szCs w:val="24"/>
        </w:rPr>
      </w:pPr>
      <w:r w:rsidRPr="00F00E85">
        <w:rPr>
          <w:rFonts w:cs="Arial"/>
          <w:szCs w:val="24"/>
        </w:rPr>
        <w:t xml:space="preserve">Should you choose not to provide any of the information listed above to the Short Breaks Assessment Team and/or Children with Complex Care Needs Team they may not be able to carry out a thorough assessment of the child’s needs. This means that The Short Breaks Support Team may not be able to identify a suitable provider for your child or young person’s Short Breaks support. </w:t>
      </w:r>
    </w:p>
    <w:p w14:paraId="7AB8CE92" w14:textId="77777777" w:rsidR="00377CF7" w:rsidRPr="00315071" w:rsidRDefault="00377CF7" w:rsidP="00377CF7">
      <w:pPr>
        <w:rPr>
          <w:b/>
        </w:rPr>
      </w:pPr>
    </w:p>
    <w:p w14:paraId="1ED9B093" w14:textId="77777777" w:rsidR="00377CF7" w:rsidRPr="00315071" w:rsidRDefault="00377CF7" w:rsidP="00377CF7">
      <w:pPr>
        <w:jc w:val="both"/>
        <w:rPr>
          <w:rFonts w:eastAsia="Times New Roman" w:cs="Arial"/>
          <w:b/>
          <w:lang w:eastAsia="en-GB"/>
        </w:rPr>
      </w:pPr>
      <w:r w:rsidRPr="00315071">
        <w:rPr>
          <w:b/>
        </w:rPr>
        <w:t xml:space="preserve">3.  </w:t>
      </w:r>
      <w:r w:rsidRPr="00315071">
        <w:rPr>
          <w:rFonts w:eastAsia="Times New Roman" w:cs="Arial"/>
          <w:b/>
          <w:lang w:eastAsia="en-GB"/>
        </w:rPr>
        <w:t>What authority does the Council have to collect and use this information?</w:t>
      </w:r>
    </w:p>
    <w:p w14:paraId="2057C2DB" w14:textId="77777777" w:rsidR="00377CF7" w:rsidRPr="00315071" w:rsidRDefault="00377CF7" w:rsidP="00377CF7">
      <w:pPr>
        <w:jc w:val="both"/>
        <w:rPr>
          <w:rFonts w:eastAsia="Times New Roman" w:cs="Arial"/>
          <w:b/>
          <w:lang w:eastAsia="en-GB"/>
        </w:rPr>
      </w:pPr>
    </w:p>
    <w:p w14:paraId="4891AA4F" w14:textId="77777777" w:rsidR="00D06A9F" w:rsidRDefault="00D50AB2" w:rsidP="004D73B2">
      <w:pPr>
        <w:jc w:val="both"/>
        <w:rPr>
          <w:rFonts w:eastAsia="Times New Roman" w:cs="Arial"/>
          <w:lang w:eastAsia="en-GB"/>
        </w:rPr>
      </w:pPr>
      <w:r w:rsidRPr="00374745">
        <w:rPr>
          <w:rFonts w:eastAsia="Times New Roman" w:cs="Arial"/>
          <w:lang w:eastAsia="en-GB"/>
        </w:rPr>
        <w:t>The law says that we cannot process</w:t>
      </w:r>
      <w:r>
        <w:rPr>
          <w:rFonts w:eastAsia="Times New Roman" w:cs="Arial"/>
          <w:lang w:eastAsia="en-GB"/>
        </w:rPr>
        <w:t xml:space="preserve"> your</w:t>
      </w:r>
      <w:r w:rsidRPr="00374745">
        <w:rPr>
          <w:rFonts w:eastAsia="Times New Roman" w:cs="Arial"/>
          <w:lang w:eastAsia="en-GB"/>
        </w:rPr>
        <w:t xml:space="preserve"> </w:t>
      </w:r>
      <w:r w:rsidRPr="00374745">
        <w:rPr>
          <w:rFonts w:eastAsia="Times New Roman" w:cs="Arial"/>
          <w:bCs/>
          <w:lang w:eastAsia="en-GB"/>
        </w:rPr>
        <w:t>personal data</w:t>
      </w:r>
      <w:r w:rsidRPr="00374745">
        <w:rPr>
          <w:rFonts w:eastAsia="Times New Roman" w:cs="Arial"/>
          <w:lang w:eastAsia="en-GB"/>
        </w:rPr>
        <w:t xml:space="preserve"> unless we comply with at least one condition in Article 6 of the UK GDPR. </w:t>
      </w:r>
    </w:p>
    <w:p w14:paraId="75B88538" w14:textId="77777777" w:rsidR="00D06A9F" w:rsidRDefault="00D06A9F" w:rsidP="004D73B2">
      <w:pPr>
        <w:jc w:val="both"/>
        <w:rPr>
          <w:rFonts w:eastAsia="Times New Roman" w:cs="Arial"/>
          <w:lang w:eastAsia="en-GB"/>
        </w:rPr>
      </w:pPr>
    </w:p>
    <w:p w14:paraId="71C30E47" w14:textId="173F62A8" w:rsidR="004D73B2" w:rsidRDefault="00D50AB2" w:rsidP="004D73B2">
      <w:pPr>
        <w:jc w:val="both"/>
        <w:rPr>
          <w:rFonts w:eastAsia="Times New Roman" w:cs="Arial"/>
          <w:lang w:eastAsia="en-GB"/>
        </w:rPr>
      </w:pPr>
      <w:r>
        <w:rPr>
          <w:rFonts w:eastAsia="Times New Roman" w:cs="Arial"/>
          <w:lang w:eastAsia="en-GB"/>
        </w:rPr>
        <w:t xml:space="preserve">The Article 6 lawful basis we rely upon for processing your information is Article 6.1(e) </w:t>
      </w:r>
      <w:r w:rsidR="00851877">
        <w:rPr>
          <w:rFonts w:eastAsia="Times New Roman" w:cs="Arial"/>
          <w:lang w:eastAsia="en-GB"/>
        </w:rPr>
        <w:t xml:space="preserve">- </w:t>
      </w:r>
      <w:r>
        <w:rPr>
          <w:rFonts w:eastAsia="Times New Roman" w:cs="Arial"/>
          <w:lang w:eastAsia="en-GB"/>
        </w:rPr>
        <w:t xml:space="preserve">the legal basis of Public Task.  </w:t>
      </w:r>
      <w:r w:rsidR="00410F86">
        <w:rPr>
          <w:rFonts w:eastAsia="Times New Roman" w:cs="Arial"/>
          <w:lang w:eastAsia="en-GB"/>
        </w:rPr>
        <w:t>Under the Children Act 1989</w:t>
      </w:r>
      <w:r w:rsidR="005B46EB">
        <w:rPr>
          <w:rFonts w:eastAsia="Times New Roman" w:cs="Arial"/>
          <w:lang w:eastAsia="en-GB"/>
        </w:rPr>
        <w:t xml:space="preserve">, the Council has a duty to provide </w:t>
      </w:r>
      <w:r w:rsidR="00965147">
        <w:rPr>
          <w:rFonts w:eastAsia="Times New Roman" w:cs="Arial"/>
          <w:lang w:eastAsia="en-GB"/>
        </w:rPr>
        <w:t xml:space="preserve">short breaks where they are necessary.  </w:t>
      </w:r>
    </w:p>
    <w:p w14:paraId="2EF36554" w14:textId="2050BCD1" w:rsidR="004D73B2" w:rsidRDefault="004D73B2" w:rsidP="004D73B2">
      <w:pPr>
        <w:rPr>
          <w:b/>
        </w:rPr>
      </w:pPr>
    </w:p>
    <w:p w14:paraId="281518F5" w14:textId="77777777" w:rsidR="002734E5" w:rsidRDefault="004D73B2" w:rsidP="00340272">
      <w:pPr>
        <w:jc w:val="both"/>
        <w:rPr>
          <w:rFonts w:eastAsia="Times New Roman" w:cs="Arial"/>
          <w:lang w:val="en" w:eastAsia="en-GB"/>
        </w:rPr>
      </w:pPr>
      <w:r>
        <w:rPr>
          <w:rFonts w:eastAsia="Times New Roman" w:cs="Arial"/>
          <w:lang w:val="en" w:eastAsia="en-GB"/>
        </w:rPr>
        <w:t xml:space="preserve">The law also states that we cannot process personal data which </w:t>
      </w:r>
      <w:proofErr w:type="gramStart"/>
      <w:r>
        <w:rPr>
          <w:rFonts w:eastAsia="Times New Roman" w:cs="Arial"/>
          <w:lang w:val="en" w:eastAsia="en-GB"/>
        </w:rPr>
        <w:t>is considered to be</w:t>
      </w:r>
      <w:proofErr w:type="gramEnd"/>
      <w:r>
        <w:rPr>
          <w:rFonts w:eastAsia="Times New Roman" w:cs="Arial"/>
          <w:lang w:val="en" w:eastAsia="en-GB"/>
        </w:rPr>
        <w:t xml:space="preserve"> Special Category Data (such as information relating to your health, religion or ethnicity, for example) unless we comply with a condition within Article 9 of the UK GDPR. </w:t>
      </w:r>
    </w:p>
    <w:p w14:paraId="4960A8F4" w14:textId="77777777" w:rsidR="002734E5" w:rsidRDefault="002734E5" w:rsidP="00340272">
      <w:pPr>
        <w:jc w:val="both"/>
        <w:rPr>
          <w:rFonts w:eastAsia="Times New Roman" w:cs="Arial"/>
          <w:lang w:val="en" w:eastAsia="en-GB"/>
        </w:rPr>
      </w:pPr>
    </w:p>
    <w:p w14:paraId="0815B3A8" w14:textId="4C6B3F1A" w:rsidR="004D73B2" w:rsidRPr="004D73B2" w:rsidRDefault="004D73B2" w:rsidP="00340272">
      <w:pPr>
        <w:jc w:val="both"/>
        <w:rPr>
          <w:rFonts w:eastAsia="Times New Roman" w:cs="Arial"/>
          <w:lang w:val="en" w:eastAsia="en-GB"/>
        </w:rPr>
      </w:pPr>
      <w:r>
        <w:rPr>
          <w:rFonts w:eastAsia="Times New Roman" w:cs="Arial"/>
          <w:lang w:val="en" w:eastAsia="en-GB"/>
        </w:rPr>
        <w:t>The Article 9 lawful basis we rely upon for processing Special Category Data is</w:t>
      </w:r>
      <w:r w:rsidR="00D50AB2">
        <w:rPr>
          <w:rFonts w:eastAsia="Times New Roman" w:cs="Arial"/>
          <w:lang w:val="en" w:eastAsia="en-GB"/>
        </w:rPr>
        <w:t xml:space="preserve"> </w:t>
      </w:r>
      <w:r w:rsidR="00665855">
        <w:rPr>
          <w:rFonts w:eastAsia="Times New Roman" w:cs="Arial"/>
          <w:lang w:eastAsia="en-GB"/>
        </w:rPr>
        <w:t>Article 9 2 (</w:t>
      </w:r>
      <w:r w:rsidR="00340272">
        <w:rPr>
          <w:rFonts w:eastAsia="Times New Roman" w:cs="Arial"/>
          <w:lang w:eastAsia="en-GB"/>
        </w:rPr>
        <w:t>e</w:t>
      </w:r>
      <w:r w:rsidR="00665855">
        <w:rPr>
          <w:rFonts w:eastAsia="Times New Roman" w:cs="Arial"/>
          <w:lang w:eastAsia="en-GB"/>
        </w:rPr>
        <w:t xml:space="preserve">) </w:t>
      </w:r>
      <w:r w:rsidR="00340272">
        <w:rPr>
          <w:rFonts w:eastAsia="Times New Roman" w:cs="Arial"/>
          <w:lang w:eastAsia="en-GB"/>
        </w:rPr>
        <w:t xml:space="preserve">- </w:t>
      </w:r>
      <w:r w:rsidR="00F23DBC">
        <w:rPr>
          <w:rFonts w:eastAsia="Times New Roman" w:cs="Arial"/>
          <w:lang w:val="en" w:eastAsia="en-GB"/>
        </w:rPr>
        <w:t>We have a basis in law to provide H</w:t>
      </w:r>
      <w:r w:rsidRPr="004D73B2">
        <w:rPr>
          <w:rFonts w:eastAsia="Times New Roman" w:cs="Arial"/>
          <w:lang w:val="en" w:eastAsia="en-GB"/>
        </w:rPr>
        <w:t>ealth or social care</w:t>
      </w:r>
      <w:r w:rsidR="00F23DBC">
        <w:rPr>
          <w:rFonts w:eastAsia="Times New Roman" w:cs="Arial"/>
          <w:lang w:val="en" w:eastAsia="en-GB"/>
        </w:rPr>
        <w:t xml:space="preserve"> services</w:t>
      </w:r>
      <w:r w:rsidR="00B9568A">
        <w:rPr>
          <w:rFonts w:eastAsia="Times New Roman" w:cs="Arial"/>
          <w:lang w:val="en" w:eastAsia="en-GB"/>
        </w:rPr>
        <w:t>.</w:t>
      </w:r>
    </w:p>
    <w:p w14:paraId="545EC783" w14:textId="77777777" w:rsidR="00340272" w:rsidRDefault="00340272" w:rsidP="00377CF7">
      <w:pPr>
        <w:rPr>
          <w:b/>
        </w:rPr>
      </w:pPr>
    </w:p>
    <w:p w14:paraId="75C40570" w14:textId="4E63591F" w:rsidR="00377CF7" w:rsidRPr="00315071" w:rsidRDefault="00377CF7" w:rsidP="00377CF7">
      <w:pPr>
        <w:rPr>
          <w:b/>
        </w:rPr>
      </w:pPr>
      <w:r w:rsidRPr="00315071">
        <w:rPr>
          <w:b/>
        </w:rPr>
        <w:t>4.</w:t>
      </w:r>
      <w:r w:rsidRPr="00315071">
        <w:t xml:space="preserve"> </w:t>
      </w:r>
      <w:r w:rsidRPr="00315071">
        <w:rPr>
          <w:b/>
        </w:rPr>
        <w:t>How long will we keep your data?</w:t>
      </w:r>
    </w:p>
    <w:p w14:paraId="7C119996" w14:textId="77777777" w:rsidR="00377CF7" w:rsidRPr="00315071" w:rsidRDefault="00377CF7" w:rsidP="00377CF7"/>
    <w:p w14:paraId="26A52D7F" w14:textId="5288E5C6" w:rsidR="00E06E59" w:rsidRPr="00E06E59" w:rsidRDefault="00E06E59" w:rsidP="00E06E59">
      <w:pPr>
        <w:rPr>
          <w:szCs w:val="24"/>
        </w:rPr>
      </w:pPr>
      <w:r w:rsidRPr="00E06E59">
        <w:rPr>
          <w:szCs w:val="24"/>
        </w:rPr>
        <w:t xml:space="preserve">We will keep the child’s data for as long as they are in receipt of Short Breaks support. Once support </w:t>
      </w:r>
      <w:r w:rsidR="00B34CAC" w:rsidRPr="00E06E59">
        <w:rPr>
          <w:szCs w:val="24"/>
        </w:rPr>
        <w:t>ceases,</w:t>
      </w:r>
      <w:r w:rsidRPr="00E06E59">
        <w:rPr>
          <w:szCs w:val="24"/>
        </w:rPr>
        <w:t xml:space="preserve"> we will discard any personal information 3 years after the cease date. Short Breaks support will only cease when:</w:t>
      </w:r>
    </w:p>
    <w:p w14:paraId="29CF2001" w14:textId="77777777" w:rsidR="00E06E59" w:rsidRPr="00E06E59" w:rsidRDefault="00E06E59" w:rsidP="00E06E59">
      <w:pPr>
        <w:pStyle w:val="ListParagraph"/>
        <w:numPr>
          <w:ilvl w:val="0"/>
          <w:numId w:val="30"/>
        </w:numPr>
        <w:rPr>
          <w:szCs w:val="24"/>
        </w:rPr>
      </w:pPr>
      <w:r w:rsidRPr="00E06E59">
        <w:rPr>
          <w:szCs w:val="24"/>
        </w:rPr>
        <w:t>The young person turns 18 years old</w:t>
      </w:r>
    </w:p>
    <w:p w14:paraId="0A0B890E" w14:textId="77777777" w:rsidR="00E06E59" w:rsidRPr="00E06E59" w:rsidRDefault="00E06E59" w:rsidP="00E06E59">
      <w:pPr>
        <w:pStyle w:val="ListParagraph"/>
        <w:numPr>
          <w:ilvl w:val="0"/>
          <w:numId w:val="30"/>
        </w:numPr>
        <w:rPr>
          <w:szCs w:val="24"/>
        </w:rPr>
      </w:pPr>
      <w:r w:rsidRPr="00E06E59">
        <w:rPr>
          <w:szCs w:val="24"/>
        </w:rPr>
        <w:t>Circumstances have changed and the young person is no longer deemed eligible</w:t>
      </w:r>
    </w:p>
    <w:p w14:paraId="77958485" w14:textId="0DC9B3D6" w:rsidR="00E06E59" w:rsidRPr="00E06E59" w:rsidRDefault="00E06E59" w:rsidP="00E06E59">
      <w:pPr>
        <w:pStyle w:val="ListParagraph"/>
        <w:numPr>
          <w:ilvl w:val="0"/>
          <w:numId w:val="30"/>
        </w:numPr>
        <w:rPr>
          <w:szCs w:val="24"/>
        </w:rPr>
      </w:pPr>
      <w:r>
        <w:rPr>
          <w:szCs w:val="24"/>
        </w:rPr>
        <w:t>The child has m</w:t>
      </w:r>
      <w:r w:rsidRPr="00E06E59">
        <w:rPr>
          <w:szCs w:val="24"/>
        </w:rPr>
        <w:t xml:space="preserve">oved out of district </w:t>
      </w:r>
    </w:p>
    <w:p w14:paraId="4A48ED46" w14:textId="77777777" w:rsidR="00377CF7" w:rsidRPr="00315071" w:rsidRDefault="00377CF7" w:rsidP="00377CF7">
      <w:pPr>
        <w:rPr>
          <w:b/>
        </w:rPr>
      </w:pPr>
    </w:p>
    <w:p w14:paraId="6AC36600" w14:textId="77777777" w:rsidR="00377CF7" w:rsidRPr="00315071" w:rsidRDefault="00377CF7" w:rsidP="00377CF7">
      <w:pPr>
        <w:rPr>
          <w:b/>
        </w:rPr>
      </w:pPr>
      <w:r w:rsidRPr="00315071">
        <w:rPr>
          <w:b/>
        </w:rPr>
        <w:t>5. Your rights and your personal data</w:t>
      </w:r>
    </w:p>
    <w:p w14:paraId="652D0A74" w14:textId="77777777" w:rsidR="00377CF7" w:rsidRPr="00315071" w:rsidRDefault="00377CF7" w:rsidP="00377CF7"/>
    <w:p w14:paraId="0BF6F908" w14:textId="76C1C9C4" w:rsidR="00377CF7" w:rsidRDefault="00377CF7" w:rsidP="00377CF7">
      <w:r w:rsidRPr="00315071">
        <w:t>Under the GDPR you have the following rights:</w:t>
      </w:r>
    </w:p>
    <w:p w14:paraId="1CBC692C" w14:textId="77777777" w:rsidR="00377CF7" w:rsidRPr="00315071" w:rsidRDefault="00377CF7" w:rsidP="00377CF7">
      <w:pPr>
        <w:rPr>
          <w:b/>
        </w:rPr>
      </w:pPr>
    </w:p>
    <w:p w14:paraId="031B787B" w14:textId="77777777" w:rsidR="00377CF7" w:rsidRPr="00315071" w:rsidRDefault="00377CF7" w:rsidP="00377CF7">
      <w:pPr>
        <w:rPr>
          <w:b/>
        </w:rPr>
      </w:pPr>
      <w:r w:rsidRPr="00315071">
        <w:rPr>
          <w:b/>
        </w:rPr>
        <w:t>Right of Access</w:t>
      </w:r>
    </w:p>
    <w:p w14:paraId="4FE9C2B3" w14:textId="77777777" w:rsidR="00377CF7" w:rsidRPr="00315071" w:rsidRDefault="00377CF7" w:rsidP="00377CF7">
      <w:r w:rsidRPr="00315071">
        <w:t xml:space="preserve">You have a right of access to the personal </w:t>
      </w:r>
      <w:r w:rsidR="00D4182E" w:rsidRPr="00797F04">
        <w:t>information</w:t>
      </w:r>
      <w:r w:rsidR="00D4182E">
        <w:t xml:space="preserve"> </w:t>
      </w:r>
      <w:r w:rsidRPr="00315071">
        <w:t>that the Council holds about you, and/or the right to be given a copy of the data undergoing processing.</w:t>
      </w:r>
    </w:p>
    <w:p w14:paraId="55DF39D3" w14:textId="77777777" w:rsidR="00377CF7" w:rsidRPr="00315071" w:rsidRDefault="00377CF7" w:rsidP="00377CF7"/>
    <w:p w14:paraId="6FBA3A9A" w14:textId="77777777" w:rsidR="00377CF7" w:rsidRPr="00315071" w:rsidRDefault="00377CF7" w:rsidP="00377CF7">
      <w:pPr>
        <w:rPr>
          <w:b/>
        </w:rPr>
      </w:pPr>
      <w:r w:rsidRPr="00315071">
        <w:rPr>
          <w:b/>
        </w:rPr>
        <w:t>Right to Rectification</w:t>
      </w:r>
    </w:p>
    <w:p w14:paraId="566715D0" w14:textId="77777777" w:rsidR="00377CF7" w:rsidRPr="00315071" w:rsidRDefault="00377CF7" w:rsidP="00377CF7">
      <w:r w:rsidRPr="00315071">
        <w:t xml:space="preserve">You have the right to request that the Council corrects any personal </w:t>
      </w:r>
      <w:r w:rsidRPr="00797F04">
        <w:t>data</w:t>
      </w:r>
      <w:r w:rsidRPr="00315071">
        <w:t xml:space="preserve"> if it is found to be inaccurate, incomplete or out of date. </w:t>
      </w:r>
    </w:p>
    <w:p w14:paraId="70F8A77B" w14:textId="77777777" w:rsidR="00377CF7" w:rsidRPr="00315071" w:rsidRDefault="00377CF7" w:rsidP="00377CF7">
      <w:pPr>
        <w:rPr>
          <w:b/>
        </w:rPr>
      </w:pPr>
    </w:p>
    <w:p w14:paraId="0E3E0C1A" w14:textId="77777777" w:rsidR="00377CF7" w:rsidRPr="00315071" w:rsidRDefault="00377CF7" w:rsidP="00377CF7">
      <w:pPr>
        <w:rPr>
          <w:b/>
        </w:rPr>
      </w:pPr>
      <w:r w:rsidRPr="00315071">
        <w:rPr>
          <w:b/>
        </w:rPr>
        <w:t>Right to Restriction of Processing</w:t>
      </w:r>
    </w:p>
    <w:p w14:paraId="7D630301" w14:textId="77777777" w:rsidR="00377CF7" w:rsidRPr="00315071" w:rsidRDefault="00377CF7" w:rsidP="00377CF7">
      <w:pPr>
        <w:rPr>
          <w:b/>
        </w:rPr>
      </w:pPr>
      <w:r w:rsidRPr="00315071">
        <w:t xml:space="preserve">You have the right, where there is a dispute in relation to accuracy or lawfulness of processing of your personal </w:t>
      </w:r>
      <w:r w:rsidRPr="00797F04">
        <w:t>data,</w:t>
      </w:r>
      <w:r w:rsidRPr="00315071">
        <w:t xml:space="preserve"> to request </w:t>
      </w:r>
      <w:r w:rsidR="003B7B9F" w:rsidRPr="00315071">
        <w:t xml:space="preserve">that </w:t>
      </w:r>
      <w:r w:rsidRPr="00315071">
        <w:t>a restriction is placed on further processing.</w:t>
      </w:r>
    </w:p>
    <w:p w14:paraId="3CD43486" w14:textId="77777777" w:rsidR="00377CF7" w:rsidRPr="00315071" w:rsidRDefault="00377CF7" w:rsidP="00377CF7">
      <w:pPr>
        <w:rPr>
          <w:b/>
        </w:rPr>
      </w:pPr>
    </w:p>
    <w:p w14:paraId="33EFC662" w14:textId="77777777" w:rsidR="00377CF7" w:rsidRPr="00315071" w:rsidRDefault="00377CF7" w:rsidP="00377CF7">
      <w:pPr>
        <w:rPr>
          <w:b/>
        </w:rPr>
      </w:pPr>
      <w:r w:rsidRPr="00315071">
        <w:rPr>
          <w:b/>
        </w:rPr>
        <w:t>Right to Object to Processing</w:t>
      </w:r>
    </w:p>
    <w:p w14:paraId="109A5EF1" w14:textId="77777777" w:rsidR="00377CF7" w:rsidRPr="00315071" w:rsidRDefault="00377CF7" w:rsidP="00377CF7">
      <w:r w:rsidRPr="00315071">
        <w:t xml:space="preserve">In certain circumstances, you may have a right to object </w:t>
      </w:r>
      <w:r w:rsidRPr="00B35702">
        <w:t xml:space="preserve">to </w:t>
      </w:r>
      <w:r w:rsidR="00A340E5" w:rsidRPr="00B35702">
        <w:t xml:space="preserve">the </w:t>
      </w:r>
      <w:r w:rsidRPr="00B35702">
        <w:t>processing of your personal data.</w:t>
      </w:r>
      <w:r w:rsidRPr="00315071">
        <w:t xml:space="preserve"> </w:t>
      </w:r>
    </w:p>
    <w:p w14:paraId="1BAB2F4B" w14:textId="77777777" w:rsidR="00377CF7" w:rsidRPr="00315071" w:rsidRDefault="00377CF7" w:rsidP="00377CF7">
      <w:pPr>
        <w:rPr>
          <w:b/>
        </w:rPr>
      </w:pPr>
    </w:p>
    <w:p w14:paraId="11420E37" w14:textId="77777777" w:rsidR="00377CF7" w:rsidRPr="00315071" w:rsidRDefault="00377CF7" w:rsidP="00377CF7">
      <w:pPr>
        <w:rPr>
          <w:b/>
        </w:rPr>
      </w:pPr>
      <w:r w:rsidRPr="00315071">
        <w:rPr>
          <w:b/>
        </w:rPr>
        <w:t>Right of Complaint</w:t>
      </w:r>
    </w:p>
    <w:p w14:paraId="2E280FC6" w14:textId="77777777" w:rsidR="00377CF7" w:rsidRPr="00315071" w:rsidRDefault="00377CF7" w:rsidP="00377CF7">
      <w:pPr>
        <w:rPr>
          <w:b/>
        </w:rPr>
      </w:pPr>
      <w:r w:rsidRPr="00315071">
        <w:t xml:space="preserve">You have a right to lodge a complaint with the Information Commissioner, please find contact details below. </w:t>
      </w:r>
    </w:p>
    <w:p w14:paraId="51F1F6D2" w14:textId="77777777" w:rsidR="00377CF7" w:rsidRPr="00315071" w:rsidRDefault="00377CF7" w:rsidP="00377CF7"/>
    <w:p w14:paraId="4A96B29A" w14:textId="77777777" w:rsidR="00377CF7" w:rsidRPr="00315071" w:rsidRDefault="00377CF7" w:rsidP="00377CF7">
      <w:pPr>
        <w:spacing w:after="240"/>
        <w:rPr>
          <w:rFonts w:eastAsia="Times New Roman" w:cs="Arial"/>
          <w:szCs w:val="24"/>
          <w:lang w:val="en" w:eastAsia="en-GB"/>
        </w:rPr>
      </w:pPr>
      <w:r w:rsidRPr="00315071">
        <w:rPr>
          <w:rFonts w:eastAsia="Times New Roman" w:cs="Arial"/>
          <w:szCs w:val="24"/>
          <w:lang w:val="en" w:eastAsia="en-GB"/>
        </w:rPr>
        <w:t>Information Commissioner's Office</w:t>
      </w:r>
      <w:r w:rsidRPr="00315071">
        <w:rPr>
          <w:rFonts w:eastAsia="Times New Roman" w:cs="Arial"/>
          <w:szCs w:val="24"/>
          <w:lang w:val="en" w:eastAsia="en-GB"/>
        </w:rPr>
        <w:br/>
        <w:t>Wycliffe House</w:t>
      </w:r>
      <w:r w:rsidRPr="00315071">
        <w:rPr>
          <w:rFonts w:eastAsia="Times New Roman" w:cs="Arial"/>
          <w:szCs w:val="24"/>
          <w:lang w:val="en" w:eastAsia="en-GB"/>
        </w:rPr>
        <w:br/>
        <w:t>Water Lane</w:t>
      </w:r>
      <w:r w:rsidRPr="00315071">
        <w:rPr>
          <w:rFonts w:eastAsia="Times New Roman" w:cs="Arial"/>
          <w:szCs w:val="24"/>
          <w:lang w:val="en" w:eastAsia="en-GB"/>
        </w:rPr>
        <w:br/>
        <w:t>Wilmslow</w:t>
      </w:r>
      <w:r w:rsidRPr="00315071">
        <w:rPr>
          <w:rFonts w:eastAsia="Times New Roman" w:cs="Arial"/>
          <w:szCs w:val="24"/>
          <w:lang w:val="en" w:eastAsia="en-GB"/>
        </w:rPr>
        <w:br/>
        <w:t>Cheshire</w:t>
      </w:r>
      <w:r w:rsidRPr="00315071">
        <w:rPr>
          <w:rFonts w:eastAsia="Times New Roman" w:cs="Arial"/>
          <w:szCs w:val="24"/>
          <w:lang w:val="en" w:eastAsia="en-GB"/>
        </w:rPr>
        <w:br/>
        <w:t>SK9 5AF</w:t>
      </w:r>
    </w:p>
    <w:p w14:paraId="124E8F65" w14:textId="77777777" w:rsidR="00377CF7" w:rsidRPr="00315071" w:rsidRDefault="00377CF7" w:rsidP="00377CF7">
      <w:pPr>
        <w:rPr>
          <w:rFonts w:eastAsia="Times New Roman" w:cs="Arial"/>
          <w:szCs w:val="24"/>
          <w:lang w:val="en" w:eastAsia="en-GB"/>
        </w:rPr>
      </w:pPr>
      <w:r w:rsidRPr="00315071">
        <w:rPr>
          <w:rFonts w:eastAsia="Times New Roman" w:cs="Arial"/>
          <w:szCs w:val="24"/>
          <w:lang w:val="en" w:eastAsia="en-GB"/>
        </w:rPr>
        <w:t>Tel: 0303 123 1113 (local rate) or 01625 545 745 if you prefer to use a national rate number</w:t>
      </w:r>
    </w:p>
    <w:p w14:paraId="6ADFDA2C" w14:textId="77777777" w:rsidR="00377CF7" w:rsidRPr="00315071" w:rsidRDefault="00377CF7" w:rsidP="00377CF7"/>
    <w:p w14:paraId="28C1CAF0" w14:textId="77777777" w:rsidR="00377CF7" w:rsidRPr="00315071" w:rsidRDefault="00377CF7" w:rsidP="00377CF7">
      <w:r w:rsidRPr="00315071">
        <w:t>To exercise any of your rights, you should contact the Data Controller’s representative as shown in section 1b.</w:t>
      </w:r>
    </w:p>
    <w:p w14:paraId="0747DEE6" w14:textId="77777777" w:rsidR="00377CF7" w:rsidRPr="00315071" w:rsidRDefault="00377CF7" w:rsidP="00377CF7">
      <w:pPr>
        <w:rPr>
          <w:b/>
          <w:bCs/>
        </w:rPr>
      </w:pPr>
    </w:p>
    <w:p w14:paraId="6B3ECB09" w14:textId="10A76FED" w:rsidR="00377CF7" w:rsidRPr="00315071" w:rsidRDefault="0052784C" w:rsidP="00377CF7">
      <w:r>
        <w:rPr>
          <w:b/>
          <w:bCs/>
        </w:rPr>
        <w:t>6</w:t>
      </w:r>
      <w:r w:rsidR="00377CF7" w:rsidRPr="00315071">
        <w:rPr>
          <w:b/>
          <w:bCs/>
        </w:rPr>
        <w:t xml:space="preserve">.  Further processing </w:t>
      </w:r>
    </w:p>
    <w:p w14:paraId="27DB823C" w14:textId="404733E5" w:rsidR="00A449B9" w:rsidRPr="00315071" w:rsidRDefault="00377CF7" w:rsidP="00377CF7">
      <w:r w:rsidRPr="00315071">
        <w:t xml:space="preserve">If we wish to use your personal data for a new purpose, not covered by this </w:t>
      </w:r>
      <w:r w:rsidR="003B53FB">
        <w:t>Privacy</w:t>
      </w:r>
      <w:r w:rsidRPr="00315071">
        <w:t xml:space="preserve"> Notice, then we will provide you with </w:t>
      </w:r>
      <w:r w:rsidR="00B852AA">
        <w:t xml:space="preserve">a new </w:t>
      </w:r>
      <w:r w:rsidR="003B53FB">
        <w:t>Privacy</w:t>
      </w:r>
      <w:r w:rsidR="00B852AA">
        <w:t xml:space="preserve"> N</w:t>
      </w:r>
      <w:r w:rsidRPr="00315071">
        <w:t xml:space="preserve">otice explaining this new use prior to commencing the processing and setting out the relevant purposes and processing conditions. </w:t>
      </w:r>
    </w:p>
    <w:p w14:paraId="11707D0E" w14:textId="2EB76C60" w:rsidR="00377CF7" w:rsidRDefault="00377CF7" w:rsidP="00377CF7">
      <w:pPr>
        <w:rPr>
          <w:b/>
        </w:rPr>
      </w:pPr>
    </w:p>
    <w:p w14:paraId="4DC57484" w14:textId="264B0ECA" w:rsidR="001C4DD9" w:rsidRDefault="0052784C" w:rsidP="00377CF7">
      <w:pPr>
        <w:rPr>
          <w:b/>
        </w:rPr>
      </w:pPr>
      <w:r>
        <w:rPr>
          <w:b/>
        </w:rPr>
        <w:t>7</w:t>
      </w:r>
      <w:r w:rsidR="001C4DD9">
        <w:rPr>
          <w:b/>
        </w:rPr>
        <w:t>.  Changes to this Notice</w:t>
      </w:r>
    </w:p>
    <w:p w14:paraId="237A4047" w14:textId="4C036B1E" w:rsidR="00377CF7" w:rsidRPr="00CD0C63" w:rsidRDefault="001C4DD9" w:rsidP="00CD0C63">
      <w:pPr>
        <w:rPr>
          <w:bCs/>
        </w:rPr>
      </w:pPr>
      <w:r>
        <w:rPr>
          <w:bCs/>
        </w:rPr>
        <w:t>We will review this notice regularly</w:t>
      </w:r>
      <w:r w:rsidR="00CD0C63">
        <w:rPr>
          <w:bCs/>
        </w:rPr>
        <w:t xml:space="preserve">, and no later than every </w:t>
      </w:r>
      <w:r w:rsidR="00F56667">
        <w:rPr>
          <w:bCs/>
        </w:rPr>
        <w:t>2</w:t>
      </w:r>
      <w:r w:rsidR="00CD0C63">
        <w:rPr>
          <w:bCs/>
        </w:rPr>
        <w:t xml:space="preserve"> years,</w:t>
      </w:r>
      <w:r>
        <w:rPr>
          <w:bCs/>
        </w:rPr>
        <w:t xml:space="preserve"> </w:t>
      </w:r>
      <w:r w:rsidR="00CD0C63">
        <w:rPr>
          <w:bCs/>
        </w:rPr>
        <w:t>to ensure it remains accurate</w:t>
      </w:r>
      <w:r w:rsidR="00F51D42">
        <w:rPr>
          <w:bCs/>
        </w:rPr>
        <w:t xml:space="preserve"> and </w:t>
      </w:r>
      <w:r w:rsidR="00CD0C63">
        <w:rPr>
          <w:bCs/>
        </w:rPr>
        <w:t>relevant</w:t>
      </w:r>
      <w:r w:rsidR="00F51D42">
        <w:rPr>
          <w:bCs/>
        </w:rPr>
        <w:t>, unless legislative changes require this sooner</w:t>
      </w:r>
      <w:r w:rsidR="00CD0C63">
        <w:rPr>
          <w:bCs/>
        </w:rPr>
        <w:t xml:space="preserve">.  </w:t>
      </w:r>
    </w:p>
    <w:sectPr w:rsidR="00377CF7" w:rsidRPr="00CD0C63" w:rsidSect="00C36439">
      <w:footerReference w:type="default" r:id="rId14"/>
      <w:headerReference w:type="first" r:id="rId15"/>
      <w:footerReference w:type="first" r:id="rId16"/>
      <w:pgSz w:w="11906" w:h="16838"/>
      <w:pgMar w:top="1134" w:right="1134" w:bottom="1134" w:left="1134"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657F" w14:textId="77777777" w:rsidR="00873D38" w:rsidRDefault="00873D38" w:rsidP="00086A4C">
      <w:r>
        <w:separator/>
      </w:r>
    </w:p>
  </w:endnote>
  <w:endnote w:type="continuationSeparator" w:id="0">
    <w:p w14:paraId="3FE2E296" w14:textId="77777777" w:rsidR="00873D38" w:rsidRDefault="00873D38" w:rsidP="000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B0EB" w14:textId="27EFB406" w:rsidR="00C36439" w:rsidRPr="000B1BF4" w:rsidRDefault="00C36439" w:rsidP="00C36439">
    <w:pPr>
      <w:pStyle w:val="Footer"/>
      <w:jc w:val="right"/>
      <w:rPr>
        <w:b/>
        <w:bCs/>
        <w:sz w:val="20"/>
        <w:szCs w:val="20"/>
      </w:rPr>
    </w:pPr>
    <w:r w:rsidRPr="000B1BF4">
      <w:rPr>
        <w:b/>
        <w:bCs/>
        <w:sz w:val="20"/>
        <w:szCs w:val="20"/>
      </w:rPr>
      <w:t>(</w:t>
    </w:r>
    <w:r w:rsidR="00423A70" w:rsidRPr="000B1BF4">
      <w:rPr>
        <w:b/>
        <w:bCs/>
        <w:sz w:val="20"/>
        <w:szCs w:val="20"/>
      </w:rPr>
      <w:t>Version 2.0</w:t>
    </w:r>
    <w:r w:rsidRPr="000B1BF4">
      <w:rPr>
        <w:b/>
        <w:bCs/>
        <w:sz w:val="20"/>
        <w:szCs w:val="20"/>
      </w:rPr>
      <w:t>)</w:t>
    </w:r>
  </w:p>
  <w:p w14:paraId="3D4704A8" w14:textId="5A0AA713" w:rsidR="00C36439" w:rsidRPr="000B1BF4" w:rsidRDefault="00C36439" w:rsidP="00C36439">
    <w:pPr>
      <w:pStyle w:val="Footer"/>
      <w:jc w:val="right"/>
      <w:rPr>
        <w:b/>
        <w:bCs/>
      </w:rPr>
    </w:pPr>
    <w:r w:rsidRPr="000B1BF4">
      <w:rPr>
        <w:b/>
        <w:bCs/>
        <w:sz w:val="20"/>
        <w:szCs w:val="20"/>
      </w:rPr>
      <w:t>(</w:t>
    </w:r>
    <w:r w:rsidR="000B1BF4" w:rsidRPr="000B1BF4">
      <w:rPr>
        <w:b/>
        <w:bCs/>
        <w:sz w:val="20"/>
        <w:szCs w:val="20"/>
      </w:rPr>
      <w:t xml:space="preserve">August </w:t>
    </w:r>
    <w:r w:rsidR="00423A70" w:rsidRPr="000B1BF4">
      <w:rPr>
        <w:b/>
        <w:bCs/>
        <w:sz w:val="20"/>
        <w:szCs w:val="20"/>
      </w:rPr>
      <w:t>2024</w:t>
    </w:r>
    <w:r w:rsidRPr="000B1BF4">
      <w:rPr>
        <w:b/>
        <w:bCs/>
        <w:sz w:val="20"/>
        <w:szCs w:val="20"/>
      </w:rPr>
      <w:t>)</w:t>
    </w:r>
  </w:p>
  <w:p w14:paraId="6C9AAC35" w14:textId="77777777" w:rsidR="00C36439" w:rsidRDefault="00C3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B066" w14:textId="3FA9130A" w:rsidR="00970172" w:rsidRDefault="00580446" w:rsidP="007778B4">
    <w:pPr>
      <w:pStyle w:val="Footer"/>
      <w:jc w:val="right"/>
      <w:rPr>
        <w:b/>
        <w:bCs/>
        <w:color w:val="FF0000"/>
        <w:sz w:val="20"/>
        <w:szCs w:val="20"/>
      </w:rPr>
    </w:pPr>
    <w:r w:rsidRPr="0093769B">
      <w:rPr>
        <w:b/>
        <w:bCs/>
        <w:color w:val="FF0000"/>
        <w:sz w:val="20"/>
        <w:szCs w:val="20"/>
      </w:rPr>
      <w:t>(Insert Version number here)</w:t>
    </w:r>
  </w:p>
  <w:p w14:paraId="544C46FD" w14:textId="75B8DAF7" w:rsidR="00776646" w:rsidRPr="0093769B" w:rsidRDefault="00776646" w:rsidP="007778B4">
    <w:pPr>
      <w:pStyle w:val="Footer"/>
      <w:jc w:val="right"/>
      <w:rPr>
        <w:b/>
        <w:bCs/>
        <w:color w:val="FF0000"/>
      </w:rPr>
    </w:pPr>
    <w:r>
      <w:rPr>
        <w:b/>
        <w:bCs/>
        <w:color w:val="FF0000"/>
        <w:sz w:val="20"/>
        <w:szCs w:val="20"/>
      </w:rPr>
      <w:t>(Insert date valid from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E7E3" w14:textId="77777777" w:rsidR="00873D38" w:rsidRDefault="00873D38" w:rsidP="00086A4C">
      <w:r>
        <w:separator/>
      </w:r>
    </w:p>
  </w:footnote>
  <w:footnote w:type="continuationSeparator" w:id="0">
    <w:p w14:paraId="70E1958C" w14:textId="77777777" w:rsidR="00873D38" w:rsidRDefault="00873D38" w:rsidP="0008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D96F" w14:textId="296602AB" w:rsidR="003E61D5" w:rsidRPr="00C12E84" w:rsidRDefault="00C12E84" w:rsidP="00C12E84">
    <w:pPr>
      <w:pStyle w:val="Header"/>
    </w:pPr>
    <w:r w:rsidRPr="00315071">
      <w:rPr>
        <w:noProof/>
        <w:lang w:eastAsia="en-GB"/>
      </w:rPr>
      <w:drawing>
        <wp:inline distT="0" distB="0" distL="0" distR="0" wp14:anchorId="4981292C" wp14:editId="7B155FA9">
          <wp:extent cx="2211174"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09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907" cy="3168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5CC"/>
    <w:multiLevelType w:val="hybridMultilevel"/>
    <w:tmpl w:val="DD54592A"/>
    <w:lvl w:ilvl="0" w:tplc="57109D1E">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E596F"/>
    <w:multiLevelType w:val="hybridMultilevel"/>
    <w:tmpl w:val="A3B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2C58"/>
    <w:multiLevelType w:val="hybridMultilevel"/>
    <w:tmpl w:val="D882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E502C"/>
    <w:multiLevelType w:val="hybridMultilevel"/>
    <w:tmpl w:val="BCA6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BC1A2D"/>
    <w:multiLevelType w:val="hybridMultilevel"/>
    <w:tmpl w:val="D6BC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C3121"/>
    <w:multiLevelType w:val="multilevel"/>
    <w:tmpl w:val="193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C0959"/>
    <w:multiLevelType w:val="hybridMultilevel"/>
    <w:tmpl w:val="84F2B61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50543"/>
    <w:multiLevelType w:val="hybridMultilevel"/>
    <w:tmpl w:val="1F9E5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23BD1"/>
    <w:multiLevelType w:val="hybridMultilevel"/>
    <w:tmpl w:val="1B1435C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330185"/>
    <w:multiLevelType w:val="hybridMultilevel"/>
    <w:tmpl w:val="187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671E4"/>
    <w:multiLevelType w:val="hybridMultilevel"/>
    <w:tmpl w:val="143C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37039"/>
    <w:multiLevelType w:val="hybridMultilevel"/>
    <w:tmpl w:val="B31A9CFA"/>
    <w:lvl w:ilvl="0" w:tplc="CC8A4912">
      <w:start w:val="9"/>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AF233D"/>
    <w:multiLevelType w:val="hybridMultilevel"/>
    <w:tmpl w:val="454A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76E71"/>
    <w:multiLevelType w:val="hybridMultilevel"/>
    <w:tmpl w:val="70D8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63C09"/>
    <w:multiLevelType w:val="hybridMultilevel"/>
    <w:tmpl w:val="98ACABA2"/>
    <w:lvl w:ilvl="0" w:tplc="F744A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A330A"/>
    <w:multiLevelType w:val="hybridMultilevel"/>
    <w:tmpl w:val="8E50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A104C"/>
    <w:multiLevelType w:val="hybridMultilevel"/>
    <w:tmpl w:val="694C2794"/>
    <w:lvl w:ilvl="0" w:tplc="317855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225900"/>
    <w:multiLevelType w:val="hybridMultilevel"/>
    <w:tmpl w:val="5B6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5267A"/>
    <w:multiLevelType w:val="hybridMultilevel"/>
    <w:tmpl w:val="C47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54F21"/>
    <w:multiLevelType w:val="hybridMultilevel"/>
    <w:tmpl w:val="BAC6E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C62C8B"/>
    <w:multiLevelType w:val="hybridMultilevel"/>
    <w:tmpl w:val="3580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37BF1"/>
    <w:multiLevelType w:val="hybridMultilevel"/>
    <w:tmpl w:val="1BB0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17726"/>
    <w:multiLevelType w:val="hybridMultilevel"/>
    <w:tmpl w:val="9D6CC2F8"/>
    <w:lvl w:ilvl="0" w:tplc="32AC6334">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174AEB"/>
    <w:multiLevelType w:val="hybridMultilevel"/>
    <w:tmpl w:val="E242A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36262"/>
    <w:multiLevelType w:val="hybridMultilevel"/>
    <w:tmpl w:val="399E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F4A1C"/>
    <w:multiLevelType w:val="hybridMultilevel"/>
    <w:tmpl w:val="23E2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74768A"/>
    <w:multiLevelType w:val="hybridMultilevel"/>
    <w:tmpl w:val="261C6B7A"/>
    <w:lvl w:ilvl="0" w:tplc="63D457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66E25"/>
    <w:multiLevelType w:val="hybridMultilevel"/>
    <w:tmpl w:val="B36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A7D15"/>
    <w:multiLevelType w:val="multilevel"/>
    <w:tmpl w:val="BE5A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757273">
    <w:abstractNumId w:val="5"/>
  </w:num>
  <w:num w:numId="2" w16cid:durableId="1847818202">
    <w:abstractNumId w:val="12"/>
  </w:num>
  <w:num w:numId="3" w16cid:durableId="785735688">
    <w:abstractNumId w:val="20"/>
  </w:num>
  <w:num w:numId="4" w16cid:durableId="1972324881">
    <w:abstractNumId w:val="1"/>
  </w:num>
  <w:num w:numId="5" w16cid:durableId="887960333">
    <w:abstractNumId w:val="18"/>
  </w:num>
  <w:num w:numId="6" w16cid:durableId="1506480015">
    <w:abstractNumId w:val="13"/>
  </w:num>
  <w:num w:numId="7" w16cid:durableId="1335452050">
    <w:abstractNumId w:val="24"/>
  </w:num>
  <w:num w:numId="8" w16cid:durableId="2110849610">
    <w:abstractNumId w:val="7"/>
  </w:num>
  <w:num w:numId="9" w16cid:durableId="361592195">
    <w:abstractNumId w:val="23"/>
  </w:num>
  <w:num w:numId="10" w16cid:durableId="1914655090">
    <w:abstractNumId w:val="19"/>
  </w:num>
  <w:num w:numId="11" w16cid:durableId="806511079">
    <w:abstractNumId w:val="3"/>
  </w:num>
  <w:num w:numId="12" w16cid:durableId="1692489707">
    <w:abstractNumId w:val="11"/>
  </w:num>
  <w:num w:numId="13" w16cid:durableId="1913470059">
    <w:abstractNumId w:val="28"/>
  </w:num>
  <w:num w:numId="14" w16cid:durableId="1198198895">
    <w:abstractNumId w:val="8"/>
  </w:num>
  <w:num w:numId="15" w16cid:durableId="248930338">
    <w:abstractNumId w:val="6"/>
  </w:num>
  <w:num w:numId="16" w16cid:durableId="1994675608">
    <w:abstractNumId w:val="17"/>
  </w:num>
  <w:num w:numId="17" w16cid:durableId="109208450">
    <w:abstractNumId w:val="21"/>
  </w:num>
  <w:num w:numId="18" w16cid:durableId="551500552">
    <w:abstractNumId w:val="15"/>
  </w:num>
  <w:num w:numId="19" w16cid:durableId="1799764165">
    <w:abstractNumId w:val="27"/>
  </w:num>
  <w:num w:numId="20" w16cid:durableId="1354384226">
    <w:abstractNumId w:val="26"/>
  </w:num>
  <w:num w:numId="21" w16cid:durableId="937370888">
    <w:abstractNumId w:val="10"/>
  </w:num>
  <w:num w:numId="22" w16cid:durableId="1855916751">
    <w:abstractNumId w:val="22"/>
  </w:num>
  <w:num w:numId="23" w16cid:durableId="1614896982">
    <w:abstractNumId w:val="14"/>
  </w:num>
  <w:num w:numId="24" w16cid:durableId="362101955">
    <w:abstractNumId w:val="10"/>
  </w:num>
  <w:num w:numId="25" w16cid:durableId="1517573164">
    <w:abstractNumId w:val="2"/>
  </w:num>
  <w:num w:numId="26" w16cid:durableId="59989278">
    <w:abstractNumId w:val="16"/>
  </w:num>
  <w:num w:numId="27" w16cid:durableId="1099527252">
    <w:abstractNumId w:val="0"/>
  </w:num>
  <w:num w:numId="28" w16cid:durableId="871847493">
    <w:abstractNumId w:val="9"/>
  </w:num>
  <w:num w:numId="29" w16cid:durableId="2045058752">
    <w:abstractNumId w:val="25"/>
  </w:num>
  <w:num w:numId="30" w16cid:durableId="1502088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8"/>
    <w:rsid w:val="00001055"/>
    <w:rsid w:val="0001548F"/>
    <w:rsid w:val="000216C5"/>
    <w:rsid w:val="000233AF"/>
    <w:rsid w:val="00023E67"/>
    <w:rsid w:val="00047E43"/>
    <w:rsid w:val="00055FD1"/>
    <w:rsid w:val="00066501"/>
    <w:rsid w:val="000726B2"/>
    <w:rsid w:val="000810FE"/>
    <w:rsid w:val="00081356"/>
    <w:rsid w:val="00082422"/>
    <w:rsid w:val="00083A7B"/>
    <w:rsid w:val="00086A4C"/>
    <w:rsid w:val="0009338E"/>
    <w:rsid w:val="00097753"/>
    <w:rsid w:val="000A0D3C"/>
    <w:rsid w:val="000B0C8A"/>
    <w:rsid w:val="000B1BF4"/>
    <w:rsid w:val="000B1E2C"/>
    <w:rsid w:val="000B37B1"/>
    <w:rsid w:val="000B6A84"/>
    <w:rsid w:val="000D238A"/>
    <w:rsid w:val="000D3A43"/>
    <w:rsid w:val="000D4018"/>
    <w:rsid w:val="000F0AA9"/>
    <w:rsid w:val="000F1AB9"/>
    <w:rsid w:val="001011AD"/>
    <w:rsid w:val="00107A62"/>
    <w:rsid w:val="00111AC7"/>
    <w:rsid w:val="00112A47"/>
    <w:rsid w:val="00120DE6"/>
    <w:rsid w:val="00130458"/>
    <w:rsid w:val="001379CA"/>
    <w:rsid w:val="00151087"/>
    <w:rsid w:val="001642BE"/>
    <w:rsid w:val="001702B3"/>
    <w:rsid w:val="00171FF5"/>
    <w:rsid w:val="00182A6C"/>
    <w:rsid w:val="00193468"/>
    <w:rsid w:val="001956F5"/>
    <w:rsid w:val="00197F6E"/>
    <w:rsid w:val="001A230D"/>
    <w:rsid w:val="001A6378"/>
    <w:rsid w:val="001A6577"/>
    <w:rsid w:val="001B2E36"/>
    <w:rsid w:val="001B31A8"/>
    <w:rsid w:val="001C4DD9"/>
    <w:rsid w:val="001D3280"/>
    <w:rsid w:val="001E176B"/>
    <w:rsid w:val="001E5EE3"/>
    <w:rsid w:val="001E70A4"/>
    <w:rsid w:val="001F0712"/>
    <w:rsid w:val="001F0A61"/>
    <w:rsid w:val="001F7C3B"/>
    <w:rsid w:val="00203F3E"/>
    <w:rsid w:val="00205933"/>
    <w:rsid w:val="0021619A"/>
    <w:rsid w:val="00230D65"/>
    <w:rsid w:val="0023651E"/>
    <w:rsid w:val="00240CE7"/>
    <w:rsid w:val="00254A53"/>
    <w:rsid w:val="00257906"/>
    <w:rsid w:val="002579D9"/>
    <w:rsid w:val="00262296"/>
    <w:rsid w:val="00267E2B"/>
    <w:rsid w:val="002734E5"/>
    <w:rsid w:val="002A29C2"/>
    <w:rsid w:val="002A545D"/>
    <w:rsid w:val="002C0BE0"/>
    <w:rsid w:val="002C45D1"/>
    <w:rsid w:val="002E2047"/>
    <w:rsid w:val="002E23AA"/>
    <w:rsid w:val="002E43D6"/>
    <w:rsid w:val="002E7A7D"/>
    <w:rsid w:val="00301036"/>
    <w:rsid w:val="00301FD4"/>
    <w:rsid w:val="00302B18"/>
    <w:rsid w:val="003117DB"/>
    <w:rsid w:val="00315071"/>
    <w:rsid w:val="00337EE8"/>
    <w:rsid w:val="00340272"/>
    <w:rsid w:val="00341FEC"/>
    <w:rsid w:val="003427AA"/>
    <w:rsid w:val="0035605C"/>
    <w:rsid w:val="00377CF7"/>
    <w:rsid w:val="00382455"/>
    <w:rsid w:val="00391CB5"/>
    <w:rsid w:val="0039345F"/>
    <w:rsid w:val="00393DC0"/>
    <w:rsid w:val="003943C6"/>
    <w:rsid w:val="00397FD4"/>
    <w:rsid w:val="003A384A"/>
    <w:rsid w:val="003B33A0"/>
    <w:rsid w:val="003B4806"/>
    <w:rsid w:val="003B53FB"/>
    <w:rsid w:val="003B637B"/>
    <w:rsid w:val="003B7B9F"/>
    <w:rsid w:val="003D4237"/>
    <w:rsid w:val="003D7F60"/>
    <w:rsid w:val="003E531E"/>
    <w:rsid w:val="003E61D5"/>
    <w:rsid w:val="003F3F83"/>
    <w:rsid w:val="003F656C"/>
    <w:rsid w:val="00403557"/>
    <w:rsid w:val="00404170"/>
    <w:rsid w:val="00410F86"/>
    <w:rsid w:val="00422D87"/>
    <w:rsid w:val="00423A70"/>
    <w:rsid w:val="00434574"/>
    <w:rsid w:val="00437572"/>
    <w:rsid w:val="004408CC"/>
    <w:rsid w:val="00443B0C"/>
    <w:rsid w:val="00447BE1"/>
    <w:rsid w:val="00462F15"/>
    <w:rsid w:val="00467224"/>
    <w:rsid w:val="00481924"/>
    <w:rsid w:val="004D5084"/>
    <w:rsid w:val="004D73B2"/>
    <w:rsid w:val="004D7497"/>
    <w:rsid w:val="00504F6E"/>
    <w:rsid w:val="005103CE"/>
    <w:rsid w:val="00521C22"/>
    <w:rsid w:val="0052784C"/>
    <w:rsid w:val="00574503"/>
    <w:rsid w:val="00580446"/>
    <w:rsid w:val="0058444B"/>
    <w:rsid w:val="005A160E"/>
    <w:rsid w:val="005A1DE4"/>
    <w:rsid w:val="005B46EB"/>
    <w:rsid w:val="005B5434"/>
    <w:rsid w:val="005D7E03"/>
    <w:rsid w:val="005E2B26"/>
    <w:rsid w:val="005E5F1C"/>
    <w:rsid w:val="005E66A9"/>
    <w:rsid w:val="005F5BDD"/>
    <w:rsid w:val="005F7432"/>
    <w:rsid w:val="0060198E"/>
    <w:rsid w:val="006044A3"/>
    <w:rsid w:val="00613ED2"/>
    <w:rsid w:val="00627A5E"/>
    <w:rsid w:val="00637418"/>
    <w:rsid w:val="00641829"/>
    <w:rsid w:val="0064297F"/>
    <w:rsid w:val="00662028"/>
    <w:rsid w:val="006657D2"/>
    <w:rsid w:val="00665855"/>
    <w:rsid w:val="00667D47"/>
    <w:rsid w:val="006B6729"/>
    <w:rsid w:val="006B6EBB"/>
    <w:rsid w:val="006B7291"/>
    <w:rsid w:val="006C3F29"/>
    <w:rsid w:val="006E5908"/>
    <w:rsid w:val="006F439C"/>
    <w:rsid w:val="006F486E"/>
    <w:rsid w:val="00700338"/>
    <w:rsid w:val="0072178E"/>
    <w:rsid w:val="007350FC"/>
    <w:rsid w:val="00745FCA"/>
    <w:rsid w:val="007572B8"/>
    <w:rsid w:val="00776646"/>
    <w:rsid w:val="007778B4"/>
    <w:rsid w:val="00781E08"/>
    <w:rsid w:val="00795D11"/>
    <w:rsid w:val="00797F04"/>
    <w:rsid w:val="007A3C8E"/>
    <w:rsid w:val="007B3D30"/>
    <w:rsid w:val="007D3CC6"/>
    <w:rsid w:val="007D5DA8"/>
    <w:rsid w:val="007E33CD"/>
    <w:rsid w:val="007E473C"/>
    <w:rsid w:val="007F5538"/>
    <w:rsid w:val="008006B1"/>
    <w:rsid w:val="0080705D"/>
    <w:rsid w:val="00810052"/>
    <w:rsid w:val="00813A4A"/>
    <w:rsid w:val="00813D38"/>
    <w:rsid w:val="00820456"/>
    <w:rsid w:val="00823A5A"/>
    <w:rsid w:val="008505A6"/>
    <w:rsid w:val="00851877"/>
    <w:rsid w:val="00861225"/>
    <w:rsid w:val="00861306"/>
    <w:rsid w:val="00862410"/>
    <w:rsid w:val="00873D38"/>
    <w:rsid w:val="00873F76"/>
    <w:rsid w:val="008C0A05"/>
    <w:rsid w:val="008C1960"/>
    <w:rsid w:val="008C769B"/>
    <w:rsid w:val="008D38E8"/>
    <w:rsid w:val="008E4FA1"/>
    <w:rsid w:val="00906A92"/>
    <w:rsid w:val="00907517"/>
    <w:rsid w:val="00917C71"/>
    <w:rsid w:val="00933312"/>
    <w:rsid w:val="009360DF"/>
    <w:rsid w:val="0093769B"/>
    <w:rsid w:val="009422CF"/>
    <w:rsid w:val="00963998"/>
    <w:rsid w:val="00965147"/>
    <w:rsid w:val="00970172"/>
    <w:rsid w:val="00975C1E"/>
    <w:rsid w:val="00980529"/>
    <w:rsid w:val="009933D7"/>
    <w:rsid w:val="009935FA"/>
    <w:rsid w:val="00995F04"/>
    <w:rsid w:val="009A0DA3"/>
    <w:rsid w:val="009A2C01"/>
    <w:rsid w:val="009A34E6"/>
    <w:rsid w:val="009C78E9"/>
    <w:rsid w:val="009F38E4"/>
    <w:rsid w:val="009F78A0"/>
    <w:rsid w:val="00A00666"/>
    <w:rsid w:val="00A03B60"/>
    <w:rsid w:val="00A0416B"/>
    <w:rsid w:val="00A074F5"/>
    <w:rsid w:val="00A125E9"/>
    <w:rsid w:val="00A340E5"/>
    <w:rsid w:val="00A35388"/>
    <w:rsid w:val="00A40508"/>
    <w:rsid w:val="00A449B9"/>
    <w:rsid w:val="00A50999"/>
    <w:rsid w:val="00A53F10"/>
    <w:rsid w:val="00A579C1"/>
    <w:rsid w:val="00A60ADB"/>
    <w:rsid w:val="00A62428"/>
    <w:rsid w:val="00A66C37"/>
    <w:rsid w:val="00A77352"/>
    <w:rsid w:val="00A8604D"/>
    <w:rsid w:val="00A9054C"/>
    <w:rsid w:val="00A90B3C"/>
    <w:rsid w:val="00A917B6"/>
    <w:rsid w:val="00A9697C"/>
    <w:rsid w:val="00AA18DF"/>
    <w:rsid w:val="00AD17AA"/>
    <w:rsid w:val="00AF0027"/>
    <w:rsid w:val="00B000BD"/>
    <w:rsid w:val="00B1193A"/>
    <w:rsid w:val="00B12A00"/>
    <w:rsid w:val="00B242AC"/>
    <w:rsid w:val="00B3010D"/>
    <w:rsid w:val="00B34CAC"/>
    <w:rsid w:val="00B35702"/>
    <w:rsid w:val="00B47404"/>
    <w:rsid w:val="00B52506"/>
    <w:rsid w:val="00B55051"/>
    <w:rsid w:val="00B62EC4"/>
    <w:rsid w:val="00B63BE3"/>
    <w:rsid w:val="00B74DCF"/>
    <w:rsid w:val="00B852AA"/>
    <w:rsid w:val="00B85BF7"/>
    <w:rsid w:val="00B9568A"/>
    <w:rsid w:val="00BA2EB6"/>
    <w:rsid w:val="00BB1596"/>
    <w:rsid w:val="00BB3BFA"/>
    <w:rsid w:val="00BB4C1A"/>
    <w:rsid w:val="00BC0D15"/>
    <w:rsid w:val="00BE1014"/>
    <w:rsid w:val="00BF77F2"/>
    <w:rsid w:val="00BF7E27"/>
    <w:rsid w:val="00C05668"/>
    <w:rsid w:val="00C06F7A"/>
    <w:rsid w:val="00C12E84"/>
    <w:rsid w:val="00C1380C"/>
    <w:rsid w:val="00C1606A"/>
    <w:rsid w:val="00C36439"/>
    <w:rsid w:val="00C42F8D"/>
    <w:rsid w:val="00C46508"/>
    <w:rsid w:val="00C47ACF"/>
    <w:rsid w:val="00C52123"/>
    <w:rsid w:val="00C56C50"/>
    <w:rsid w:val="00C57B34"/>
    <w:rsid w:val="00C65178"/>
    <w:rsid w:val="00C6766B"/>
    <w:rsid w:val="00C700DF"/>
    <w:rsid w:val="00C73674"/>
    <w:rsid w:val="00C74C2A"/>
    <w:rsid w:val="00C841A6"/>
    <w:rsid w:val="00C94DF4"/>
    <w:rsid w:val="00CA0278"/>
    <w:rsid w:val="00CA6051"/>
    <w:rsid w:val="00CD0C63"/>
    <w:rsid w:val="00CD5529"/>
    <w:rsid w:val="00CE34BF"/>
    <w:rsid w:val="00CE6164"/>
    <w:rsid w:val="00CF3467"/>
    <w:rsid w:val="00CF5C0A"/>
    <w:rsid w:val="00D065A0"/>
    <w:rsid w:val="00D06A9F"/>
    <w:rsid w:val="00D15FBF"/>
    <w:rsid w:val="00D2050F"/>
    <w:rsid w:val="00D232F8"/>
    <w:rsid w:val="00D3498E"/>
    <w:rsid w:val="00D4182E"/>
    <w:rsid w:val="00D50AB2"/>
    <w:rsid w:val="00D56545"/>
    <w:rsid w:val="00D60519"/>
    <w:rsid w:val="00D605DD"/>
    <w:rsid w:val="00D61B8D"/>
    <w:rsid w:val="00D62378"/>
    <w:rsid w:val="00D7299F"/>
    <w:rsid w:val="00D850A1"/>
    <w:rsid w:val="00D85440"/>
    <w:rsid w:val="00D87159"/>
    <w:rsid w:val="00D90B1E"/>
    <w:rsid w:val="00DA0C87"/>
    <w:rsid w:val="00DA28E7"/>
    <w:rsid w:val="00DB36F6"/>
    <w:rsid w:val="00DB4086"/>
    <w:rsid w:val="00DB51FA"/>
    <w:rsid w:val="00DB73E9"/>
    <w:rsid w:val="00DC193F"/>
    <w:rsid w:val="00DC6E15"/>
    <w:rsid w:val="00DD0D30"/>
    <w:rsid w:val="00E00281"/>
    <w:rsid w:val="00E02D3B"/>
    <w:rsid w:val="00E06E59"/>
    <w:rsid w:val="00E108C6"/>
    <w:rsid w:val="00E12DCE"/>
    <w:rsid w:val="00E36809"/>
    <w:rsid w:val="00E37ADC"/>
    <w:rsid w:val="00E4103D"/>
    <w:rsid w:val="00E44C8E"/>
    <w:rsid w:val="00E567B8"/>
    <w:rsid w:val="00E5797E"/>
    <w:rsid w:val="00E66E70"/>
    <w:rsid w:val="00E701CF"/>
    <w:rsid w:val="00E77681"/>
    <w:rsid w:val="00E80491"/>
    <w:rsid w:val="00EB229E"/>
    <w:rsid w:val="00EC60CD"/>
    <w:rsid w:val="00ED41AD"/>
    <w:rsid w:val="00ED749A"/>
    <w:rsid w:val="00EE05E2"/>
    <w:rsid w:val="00F00E85"/>
    <w:rsid w:val="00F01F5A"/>
    <w:rsid w:val="00F02D81"/>
    <w:rsid w:val="00F20C0F"/>
    <w:rsid w:val="00F23DBC"/>
    <w:rsid w:val="00F32BBA"/>
    <w:rsid w:val="00F37DA0"/>
    <w:rsid w:val="00F451BC"/>
    <w:rsid w:val="00F51D42"/>
    <w:rsid w:val="00F52A8B"/>
    <w:rsid w:val="00F56667"/>
    <w:rsid w:val="00F719DF"/>
    <w:rsid w:val="00F72E3A"/>
    <w:rsid w:val="00F75C23"/>
    <w:rsid w:val="00F84BBE"/>
    <w:rsid w:val="00F872ED"/>
    <w:rsid w:val="00F96C19"/>
    <w:rsid w:val="00FA17E4"/>
    <w:rsid w:val="00FA3E20"/>
    <w:rsid w:val="00FA4A92"/>
    <w:rsid w:val="00FB345A"/>
    <w:rsid w:val="00FC4FA0"/>
    <w:rsid w:val="00FD27FB"/>
    <w:rsid w:val="00FE4C81"/>
    <w:rsid w:val="00FF23CA"/>
    <w:rsid w:val="00FF3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E75"/>
  <w15:docId w15:val="{5CFE8089-A412-4190-B42C-D569A0F9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33"/>
    <w:rPr>
      <w:rFonts w:ascii="Tahoma" w:hAnsi="Tahoma" w:cs="Tahoma"/>
      <w:sz w:val="16"/>
      <w:szCs w:val="16"/>
    </w:rPr>
  </w:style>
  <w:style w:type="character" w:customStyle="1" w:styleId="BalloonTextChar">
    <w:name w:val="Balloon Text Char"/>
    <w:basedOn w:val="DefaultParagraphFont"/>
    <w:link w:val="BalloonText"/>
    <w:uiPriority w:val="99"/>
    <w:semiHidden/>
    <w:rsid w:val="00205933"/>
    <w:rPr>
      <w:rFonts w:ascii="Tahoma" w:hAnsi="Tahoma" w:cs="Tahoma"/>
      <w:sz w:val="16"/>
      <w:szCs w:val="16"/>
    </w:rPr>
  </w:style>
  <w:style w:type="paragraph" w:styleId="NormalWeb">
    <w:name w:val="Normal (Web)"/>
    <w:basedOn w:val="Normal"/>
    <w:uiPriority w:val="99"/>
    <w:rsid w:val="009933D7"/>
    <w:pPr>
      <w:spacing w:after="75"/>
    </w:pPr>
    <w:rPr>
      <w:rFonts w:ascii="Times New Roman" w:eastAsia="MS Mincho" w:hAnsi="Times New Roman" w:cs="Times New Roman"/>
      <w:szCs w:val="24"/>
      <w:lang w:eastAsia="ja-JP"/>
    </w:rPr>
  </w:style>
  <w:style w:type="paragraph" w:styleId="Header">
    <w:name w:val="header"/>
    <w:basedOn w:val="Normal"/>
    <w:link w:val="HeaderChar"/>
    <w:uiPriority w:val="99"/>
    <w:unhideWhenUsed/>
    <w:rsid w:val="00086A4C"/>
    <w:pPr>
      <w:tabs>
        <w:tab w:val="center" w:pos="4513"/>
        <w:tab w:val="right" w:pos="9026"/>
      </w:tabs>
    </w:pPr>
  </w:style>
  <w:style w:type="character" w:customStyle="1" w:styleId="HeaderChar">
    <w:name w:val="Header Char"/>
    <w:basedOn w:val="DefaultParagraphFont"/>
    <w:link w:val="Header"/>
    <w:uiPriority w:val="99"/>
    <w:rsid w:val="00086A4C"/>
  </w:style>
  <w:style w:type="paragraph" w:styleId="Footer">
    <w:name w:val="footer"/>
    <w:basedOn w:val="Normal"/>
    <w:link w:val="FooterChar"/>
    <w:uiPriority w:val="99"/>
    <w:unhideWhenUsed/>
    <w:rsid w:val="00086A4C"/>
    <w:pPr>
      <w:tabs>
        <w:tab w:val="center" w:pos="4513"/>
        <w:tab w:val="right" w:pos="9026"/>
      </w:tabs>
    </w:pPr>
  </w:style>
  <w:style w:type="character" w:customStyle="1" w:styleId="FooterChar">
    <w:name w:val="Footer Char"/>
    <w:basedOn w:val="DefaultParagraphFont"/>
    <w:link w:val="Footer"/>
    <w:uiPriority w:val="99"/>
    <w:rsid w:val="00086A4C"/>
  </w:style>
  <w:style w:type="table" w:styleId="TableGrid">
    <w:name w:val="Table Grid"/>
    <w:basedOn w:val="TableNormal"/>
    <w:uiPriority w:val="59"/>
    <w:rsid w:val="00F0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8E8"/>
    <w:rPr>
      <w:color w:val="0000FF" w:themeColor="hyperlink"/>
      <w:u w:val="single"/>
    </w:rPr>
  </w:style>
  <w:style w:type="paragraph" w:styleId="ListParagraph">
    <w:name w:val="List Paragraph"/>
    <w:basedOn w:val="Normal"/>
    <w:uiPriority w:val="34"/>
    <w:qFormat/>
    <w:rsid w:val="00BB3BFA"/>
    <w:pPr>
      <w:ind w:left="720"/>
      <w:contextualSpacing/>
    </w:pPr>
  </w:style>
  <w:style w:type="paragraph" w:customStyle="1" w:styleId="Default">
    <w:name w:val="Default"/>
    <w:rsid w:val="004D5084"/>
    <w:pPr>
      <w:autoSpaceDE w:val="0"/>
      <w:autoSpaceDN w:val="0"/>
      <w:adjustRightInd w:val="0"/>
    </w:pPr>
    <w:rPr>
      <w:rFonts w:cs="Arial"/>
      <w:color w:val="000000"/>
      <w:szCs w:val="24"/>
    </w:rPr>
  </w:style>
  <w:style w:type="character" w:styleId="CommentReference">
    <w:name w:val="annotation reference"/>
    <w:basedOn w:val="DefaultParagraphFont"/>
    <w:uiPriority w:val="99"/>
    <w:semiHidden/>
    <w:unhideWhenUsed/>
    <w:rsid w:val="00E44C8E"/>
    <w:rPr>
      <w:sz w:val="16"/>
      <w:szCs w:val="16"/>
    </w:rPr>
  </w:style>
  <w:style w:type="paragraph" w:styleId="CommentText">
    <w:name w:val="annotation text"/>
    <w:basedOn w:val="Normal"/>
    <w:link w:val="CommentTextChar"/>
    <w:uiPriority w:val="99"/>
    <w:semiHidden/>
    <w:unhideWhenUsed/>
    <w:rsid w:val="00E44C8E"/>
    <w:rPr>
      <w:sz w:val="20"/>
      <w:szCs w:val="20"/>
    </w:rPr>
  </w:style>
  <w:style w:type="character" w:customStyle="1" w:styleId="CommentTextChar">
    <w:name w:val="Comment Text Char"/>
    <w:basedOn w:val="DefaultParagraphFont"/>
    <w:link w:val="CommentText"/>
    <w:uiPriority w:val="99"/>
    <w:semiHidden/>
    <w:rsid w:val="00E44C8E"/>
    <w:rPr>
      <w:sz w:val="20"/>
      <w:szCs w:val="20"/>
    </w:rPr>
  </w:style>
  <w:style w:type="paragraph" w:styleId="CommentSubject">
    <w:name w:val="annotation subject"/>
    <w:basedOn w:val="CommentText"/>
    <w:next w:val="CommentText"/>
    <w:link w:val="CommentSubjectChar"/>
    <w:uiPriority w:val="99"/>
    <w:semiHidden/>
    <w:unhideWhenUsed/>
    <w:rsid w:val="00E44C8E"/>
    <w:rPr>
      <w:b/>
      <w:bCs/>
    </w:rPr>
  </w:style>
  <w:style w:type="character" w:customStyle="1" w:styleId="CommentSubjectChar">
    <w:name w:val="Comment Subject Char"/>
    <w:basedOn w:val="CommentTextChar"/>
    <w:link w:val="CommentSubject"/>
    <w:uiPriority w:val="99"/>
    <w:semiHidden/>
    <w:rsid w:val="00E44C8E"/>
    <w:rPr>
      <w:b/>
      <w:bCs/>
      <w:sz w:val="20"/>
      <w:szCs w:val="20"/>
    </w:rPr>
  </w:style>
  <w:style w:type="character" w:styleId="UnresolvedMention">
    <w:name w:val="Unresolved Mention"/>
    <w:basedOn w:val="DefaultParagraphFont"/>
    <w:uiPriority w:val="99"/>
    <w:semiHidden/>
    <w:unhideWhenUsed/>
    <w:rsid w:val="003E5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2190">
      <w:bodyDiv w:val="1"/>
      <w:marLeft w:val="0"/>
      <w:marRight w:val="0"/>
      <w:marTop w:val="0"/>
      <w:marBottom w:val="0"/>
      <w:divBdr>
        <w:top w:val="none" w:sz="0" w:space="0" w:color="auto"/>
        <w:left w:val="none" w:sz="0" w:space="0" w:color="auto"/>
        <w:bottom w:val="none" w:sz="0" w:space="0" w:color="auto"/>
        <w:right w:val="none" w:sz="0" w:space="0" w:color="auto"/>
      </w:divBdr>
    </w:div>
    <w:div w:id="201094315">
      <w:bodyDiv w:val="1"/>
      <w:marLeft w:val="0"/>
      <w:marRight w:val="0"/>
      <w:marTop w:val="0"/>
      <w:marBottom w:val="0"/>
      <w:divBdr>
        <w:top w:val="none" w:sz="0" w:space="0" w:color="auto"/>
        <w:left w:val="none" w:sz="0" w:space="0" w:color="auto"/>
        <w:bottom w:val="none" w:sz="0" w:space="0" w:color="auto"/>
        <w:right w:val="none" w:sz="0" w:space="0" w:color="auto"/>
      </w:divBdr>
    </w:div>
    <w:div w:id="585727601">
      <w:bodyDiv w:val="1"/>
      <w:marLeft w:val="0"/>
      <w:marRight w:val="0"/>
      <w:marTop w:val="0"/>
      <w:marBottom w:val="0"/>
      <w:divBdr>
        <w:top w:val="none" w:sz="0" w:space="0" w:color="auto"/>
        <w:left w:val="none" w:sz="0" w:space="0" w:color="auto"/>
        <w:bottom w:val="none" w:sz="0" w:space="0" w:color="auto"/>
        <w:right w:val="none" w:sz="0" w:space="0" w:color="auto"/>
      </w:divBdr>
    </w:div>
    <w:div w:id="620571702">
      <w:bodyDiv w:val="1"/>
      <w:marLeft w:val="0"/>
      <w:marRight w:val="0"/>
      <w:marTop w:val="0"/>
      <w:marBottom w:val="0"/>
      <w:divBdr>
        <w:top w:val="none" w:sz="0" w:space="0" w:color="auto"/>
        <w:left w:val="none" w:sz="0" w:space="0" w:color="auto"/>
        <w:bottom w:val="none" w:sz="0" w:space="0" w:color="auto"/>
        <w:right w:val="none" w:sz="0" w:space="0" w:color="auto"/>
      </w:divBdr>
    </w:div>
    <w:div w:id="654651013">
      <w:bodyDiv w:val="1"/>
      <w:marLeft w:val="0"/>
      <w:marRight w:val="0"/>
      <w:marTop w:val="0"/>
      <w:marBottom w:val="0"/>
      <w:divBdr>
        <w:top w:val="none" w:sz="0" w:space="0" w:color="auto"/>
        <w:left w:val="none" w:sz="0" w:space="0" w:color="auto"/>
        <w:bottom w:val="none" w:sz="0" w:space="0" w:color="auto"/>
        <w:right w:val="none" w:sz="0" w:space="0" w:color="auto"/>
      </w:divBdr>
    </w:div>
    <w:div w:id="734818713">
      <w:bodyDiv w:val="1"/>
      <w:marLeft w:val="0"/>
      <w:marRight w:val="0"/>
      <w:marTop w:val="0"/>
      <w:marBottom w:val="0"/>
      <w:divBdr>
        <w:top w:val="none" w:sz="0" w:space="0" w:color="auto"/>
        <w:left w:val="none" w:sz="0" w:space="0" w:color="auto"/>
        <w:bottom w:val="none" w:sz="0" w:space="0" w:color="auto"/>
        <w:right w:val="none" w:sz="0" w:space="0" w:color="auto"/>
      </w:divBdr>
    </w:div>
    <w:div w:id="1325470944">
      <w:bodyDiv w:val="1"/>
      <w:marLeft w:val="0"/>
      <w:marRight w:val="0"/>
      <w:marTop w:val="0"/>
      <w:marBottom w:val="0"/>
      <w:divBdr>
        <w:top w:val="none" w:sz="0" w:space="0" w:color="auto"/>
        <w:left w:val="none" w:sz="0" w:space="0" w:color="auto"/>
        <w:bottom w:val="none" w:sz="0" w:space="0" w:color="auto"/>
        <w:right w:val="none" w:sz="0" w:space="0" w:color="auto"/>
      </w:divBdr>
      <w:divsChild>
        <w:div w:id="1574000982">
          <w:marLeft w:val="0"/>
          <w:marRight w:val="0"/>
          <w:marTop w:val="0"/>
          <w:marBottom w:val="0"/>
          <w:divBdr>
            <w:top w:val="none" w:sz="0" w:space="0" w:color="auto"/>
            <w:left w:val="none" w:sz="0" w:space="0" w:color="auto"/>
            <w:bottom w:val="none" w:sz="0" w:space="0" w:color="auto"/>
            <w:right w:val="none" w:sz="0" w:space="0" w:color="auto"/>
          </w:divBdr>
          <w:divsChild>
            <w:div w:id="1229150533">
              <w:marLeft w:val="0"/>
              <w:marRight w:val="0"/>
              <w:marTop w:val="0"/>
              <w:marBottom w:val="0"/>
              <w:divBdr>
                <w:top w:val="none" w:sz="0" w:space="0" w:color="auto"/>
                <w:left w:val="none" w:sz="0" w:space="0" w:color="auto"/>
                <w:bottom w:val="none" w:sz="0" w:space="0" w:color="auto"/>
                <w:right w:val="none" w:sz="0" w:space="0" w:color="auto"/>
              </w:divBdr>
              <w:divsChild>
                <w:div w:id="723256185">
                  <w:marLeft w:val="0"/>
                  <w:marRight w:val="0"/>
                  <w:marTop w:val="0"/>
                  <w:marBottom w:val="0"/>
                  <w:divBdr>
                    <w:top w:val="none" w:sz="0" w:space="0" w:color="auto"/>
                    <w:left w:val="none" w:sz="0" w:space="0" w:color="auto"/>
                    <w:bottom w:val="none" w:sz="0" w:space="0" w:color="auto"/>
                    <w:right w:val="none" w:sz="0" w:space="0" w:color="auto"/>
                  </w:divBdr>
                  <w:divsChild>
                    <w:div w:id="998116407">
                      <w:marLeft w:val="0"/>
                      <w:marRight w:val="0"/>
                      <w:marTop w:val="0"/>
                      <w:marBottom w:val="0"/>
                      <w:divBdr>
                        <w:top w:val="none" w:sz="0" w:space="0" w:color="auto"/>
                        <w:left w:val="none" w:sz="0" w:space="0" w:color="auto"/>
                        <w:bottom w:val="none" w:sz="0" w:space="0" w:color="auto"/>
                        <w:right w:val="none" w:sz="0" w:space="0" w:color="auto"/>
                      </w:divBdr>
                      <w:divsChild>
                        <w:div w:id="332728892">
                          <w:marLeft w:val="0"/>
                          <w:marRight w:val="0"/>
                          <w:marTop w:val="0"/>
                          <w:marBottom w:val="0"/>
                          <w:divBdr>
                            <w:top w:val="none" w:sz="0" w:space="0" w:color="auto"/>
                            <w:left w:val="none" w:sz="0" w:space="0" w:color="auto"/>
                            <w:bottom w:val="none" w:sz="0" w:space="0" w:color="auto"/>
                            <w:right w:val="none" w:sz="0" w:space="0" w:color="auto"/>
                          </w:divBdr>
                          <w:divsChild>
                            <w:div w:id="486551986">
                              <w:marLeft w:val="0"/>
                              <w:marRight w:val="0"/>
                              <w:marTop w:val="0"/>
                              <w:marBottom w:val="0"/>
                              <w:divBdr>
                                <w:top w:val="none" w:sz="0" w:space="0" w:color="auto"/>
                                <w:left w:val="none" w:sz="0" w:space="0" w:color="auto"/>
                                <w:bottom w:val="none" w:sz="0" w:space="0" w:color="auto"/>
                                <w:right w:val="none" w:sz="0" w:space="0" w:color="auto"/>
                              </w:divBdr>
                              <w:divsChild>
                                <w:div w:id="340208320">
                                  <w:marLeft w:val="-225"/>
                                  <w:marRight w:val="-225"/>
                                  <w:marTop w:val="0"/>
                                  <w:marBottom w:val="0"/>
                                  <w:divBdr>
                                    <w:top w:val="none" w:sz="0" w:space="0" w:color="auto"/>
                                    <w:left w:val="none" w:sz="0" w:space="0" w:color="auto"/>
                                    <w:bottom w:val="none" w:sz="0" w:space="0" w:color="auto"/>
                                    <w:right w:val="none" w:sz="0" w:space="0" w:color="auto"/>
                                  </w:divBdr>
                                  <w:divsChild>
                                    <w:div w:id="563108284">
                                      <w:marLeft w:val="0"/>
                                      <w:marRight w:val="0"/>
                                      <w:marTop w:val="0"/>
                                      <w:marBottom w:val="0"/>
                                      <w:divBdr>
                                        <w:top w:val="none" w:sz="0" w:space="0" w:color="auto"/>
                                        <w:left w:val="none" w:sz="0" w:space="0" w:color="auto"/>
                                        <w:bottom w:val="none" w:sz="0" w:space="0" w:color="auto"/>
                                        <w:right w:val="none" w:sz="0" w:space="0" w:color="auto"/>
                                      </w:divBdr>
                                      <w:divsChild>
                                        <w:div w:id="1132484995">
                                          <w:marLeft w:val="0"/>
                                          <w:marRight w:val="0"/>
                                          <w:marTop w:val="0"/>
                                          <w:marBottom w:val="0"/>
                                          <w:divBdr>
                                            <w:top w:val="none" w:sz="0" w:space="0" w:color="auto"/>
                                            <w:left w:val="none" w:sz="0" w:space="0" w:color="auto"/>
                                            <w:bottom w:val="none" w:sz="0" w:space="0" w:color="auto"/>
                                            <w:right w:val="none" w:sz="0" w:space="0" w:color="auto"/>
                                          </w:divBdr>
                                          <w:divsChild>
                                            <w:div w:id="312684569">
                                              <w:marLeft w:val="0"/>
                                              <w:marRight w:val="0"/>
                                              <w:marTop w:val="0"/>
                                              <w:marBottom w:val="0"/>
                                              <w:divBdr>
                                                <w:top w:val="none" w:sz="0" w:space="0" w:color="auto"/>
                                                <w:left w:val="none" w:sz="0" w:space="0" w:color="auto"/>
                                                <w:bottom w:val="none" w:sz="0" w:space="0" w:color="auto"/>
                                                <w:right w:val="none" w:sz="0" w:space="0" w:color="auto"/>
                                              </w:divBdr>
                                              <w:divsChild>
                                                <w:div w:id="10784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92475">
      <w:bodyDiv w:val="1"/>
      <w:marLeft w:val="0"/>
      <w:marRight w:val="0"/>
      <w:marTop w:val="0"/>
      <w:marBottom w:val="0"/>
      <w:divBdr>
        <w:top w:val="none" w:sz="0" w:space="0" w:color="auto"/>
        <w:left w:val="none" w:sz="0" w:space="0" w:color="auto"/>
        <w:bottom w:val="none" w:sz="0" w:space="0" w:color="auto"/>
        <w:right w:val="none" w:sz="0" w:space="0" w:color="auto"/>
      </w:divBdr>
    </w:div>
    <w:div w:id="1504204023">
      <w:bodyDiv w:val="1"/>
      <w:marLeft w:val="0"/>
      <w:marRight w:val="0"/>
      <w:marTop w:val="0"/>
      <w:marBottom w:val="0"/>
      <w:divBdr>
        <w:top w:val="none" w:sz="0" w:space="0" w:color="auto"/>
        <w:left w:val="none" w:sz="0" w:space="0" w:color="auto"/>
        <w:bottom w:val="none" w:sz="0" w:space="0" w:color="auto"/>
        <w:right w:val="none" w:sz="0" w:space="0" w:color="auto"/>
      </w:divBdr>
    </w:div>
    <w:div w:id="1618754852">
      <w:bodyDiv w:val="1"/>
      <w:marLeft w:val="0"/>
      <w:marRight w:val="0"/>
      <w:marTop w:val="0"/>
      <w:marBottom w:val="0"/>
      <w:divBdr>
        <w:top w:val="none" w:sz="0" w:space="0" w:color="auto"/>
        <w:left w:val="none" w:sz="0" w:space="0" w:color="auto"/>
        <w:bottom w:val="none" w:sz="0" w:space="0" w:color="auto"/>
        <w:right w:val="none" w:sz="0" w:space="0" w:color="auto"/>
      </w:divBdr>
      <w:divsChild>
        <w:div w:id="1206867219">
          <w:marLeft w:val="0"/>
          <w:marRight w:val="0"/>
          <w:marTop w:val="0"/>
          <w:marBottom w:val="0"/>
          <w:divBdr>
            <w:top w:val="none" w:sz="0" w:space="0" w:color="auto"/>
            <w:left w:val="none" w:sz="0" w:space="0" w:color="auto"/>
            <w:bottom w:val="none" w:sz="0" w:space="0" w:color="auto"/>
            <w:right w:val="none" w:sz="0" w:space="0" w:color="auto"/>
          </w:divBdr>
          <w:divsChild>
            <w:div w:id="1111244386">
              <w:marLeft w:val="0"/>
              <w:marRight w:val="0"/>
              <w:marTop w:val="0"/>
              <w:marBottom w:val="0"/>
              <w:divBdr>
                <w:top w:val="none" w:sz="0" w:space="0" w:color="auto"/>
                <w:left w:val="none" w:sz="0" w:space="0" w:color="auto"/>
                <w:bottom w:val="none" w:sz="0" w:space="0" w:color="auto"/>
                <w:right w:val="none" w:sz="0" w:space="0" w:color="auto"/>
              </w:divBdr>
              <w:divsChild>
                <w:div w:id="1368028050">
                  <w:marLeft w:val="0"/>
                  <w:marRight w:val="0"/>
                  <w:marTop w:val="0"/>
                  <w:marBottom w:val="0"/>
                  <w:divBdr>
                    <w:top w:val="none" w:sz="0" w:space="0" w:color="auto"/>
                    <w:left w:val="none" w:sz="0" w:space="0" w:color="auto"/>
                    <w:bottom w:val="none" w:sz="0" w:space="0" w:color="auto"/>
                    <w:right w:val="none" w:sz="0" w:space="0" w:color="auto"/>
                  </w:divBdr>
                  <w:divsChild>
                    <w:div w:id="716274148">
                      <w:marLeft w:val="0"/>
                      <w:marRight w:val="0"/>
                      <w:marTop w:val="0"/>
                      <w:marBottom w:val="0"/>
                      <w:divBdr>
                        <w:top w:val="none" w:sz="0" w:space="0" w:color="auto"/>
                        <w:left w:val="none" w:sz="0" w:space="0" w:color="auto"/>
                        <w:bottom w:val="none" w:sz="0" w:space="0" w:color="auto"/>
                        <w:right w:val="none" w:sz="0" w:space="0" w:color="auto"/>
                      </w:divBdr>
                      <w:divsChild>
                        <w:div w:id="96756137">
                          <w:marLeft w:val="0"/>
                          <w:marRight w:val="0"/>
                          <w:marTop w:val="0"/>
                          <w:marBottom w:val="0"/>
                          <w:divBdr>
                            <w:top w:val="none" w:sz="0" w:space="0" w:color="auto"/>
                            <w:left w:val="none" w:sz="0" w:space="0" w:color="auto"/>
                            <w:bottom w:val="none" w:sz="0" w:space="0" w:color="auto"/>
                            <w:right w:val="none" w:sz="0" w:space="0" w:color="auto"/>
                          </w:divBdr>
                          <w:divsChild>
                            <w:div w:id="84035235">
                              <w:marLeft w:val="0"/>
                              <w:marRight w:val="0"/>
                              <w:marTop w:val="0"/>
                              <w:marBottom w:val="0"/>
                              <w:divBdr>
                                <w:top w:val="none" w:sz="0" w:space="0" w:color="auto"/>
                                <w:left w:val="none" w:sz="0" w:space="0" w:color="auto"/>
                                <w:bottom w:val="none" w:sz="0" w:space="0" w:color="auto"/>
                                <w:right w:val="none" w:sz="0" w:space="0" w:color="auto"/>
                              </w:divBdr>
                              <w:divsChild>
                                <w:div w:id="1605456888">
                                  <w:marLeft w:val="0"/>
                                  <w:marRight w:val="0"/>
                                  <w:marTop w:val="0"/>
                                  <w:marBottom w:val="0"/>
                                  <w:divBdr>
                                    <w:top w:val="none" w:sz="0" w:space="0" w:color="auto"/>
                                    <w:left w:val="none" w:sz="0" w:space="0" w:color="auto"/>
                                    <w:bottom w:val="none" w:sz="0" w:space="0" w:color="auto"/>
                                    <w:right w:val="none" w:sz="0" w:space="0" w:color="auto"/>
                                  </w:divBdr>
                                  <w:divsChild>
                                    <w:div w:id="625938212">
                                      <w:marLeft w:val="0"/>
                                      <w:marRight w:val="0"/>
                                      <w:marTop w:val="0"/>
                                      <w:marBottom w:val="0"/>
                                      <w:divBdr>
                                        <w:top w:val="none" w:sz="0" w:space="0" w:color="auto"/>
                                        <w:left w:val="none" w:sz="0" w:space="0" w:color="auto"/>
                                        <w:bottom w:val="none" w:sz="0" w:space="0" w:color="auto"/>
                                        <w:right w:val="none" w:sz="0" w:space="0" w:color="auto"/>
                                      </w:divBdr>
                                      <w:divsChild>
                                        <w:div w:id="2008941075">
                                          <w:marLeft w:val="0"/>
                                          <w:marRight w:val="0"/>
                                          <w:marTop w:val="0"/>
                                          <w:marBottom w:val="0"/>
                                          <w:divBdr>
                                            <w:top w:val="none" w:sz="0" w:space="0" w:color="auto"/>
                                            <w:left w:val="none" w:sz="0" w:space="0" w:color="auto"/>
                                            <w:bottom w:val="none" w:sz="0" w:space="0" w:color="auto"/>
                                            <w:right w:val="none" w:sz="0" w:space="0" w:color="auto"/>
                                          </w:divBdr>
                                          <w:divsChild>
                                            <w:div w:id="314341507">
                                              <w:marLeft w:val="0"/>
                                              <w:marRight w:val="0"/>
                                              <w:marTop w:val="0"/>
                                              <w:marBottom w:val="0"/>
                                              <w:divBdr>
                                                <w:top w:val="none" w:sz="0" w:space="0" w:color="auto"/>
                                                <w:left w:val="none" w:sz="0" w:space="0" w:color="auto"/>
                                                <w:bottom w:val="none" w:sz="0" w:space="0" w:color="auto"/>
                                                <w:right w:val="none" w:sz="0" w:space="0" w:color="auto"/>
                                              </w:divBdr>
                                              <w:divsChild>
                                                <w:div w:id="172838901">
                                                  <w:marLeft w:val="0"/>
                                                  <w:marRight w:val="0"/>
                                                  <w:marTop w:val="0"/>
                                                  <w:marBottom w:val="0"/>
                                                  <w:divBdr>
                                                    <w:top w:val="none" w:sz="0" w:space="0" w:color="auto"/>
                                                    <w:left w:val="none" w:sz="0" w:space="0" w:color="auto"/>
                                                    <w:bottom w:val="none" w:sz="0" w:space="0" w:color="auto"/>
                                                    <w:right w:val="none" w:sz="0" w:space="0" w:color="auto"/>
                                                  </w:divBdr>
                                                  <w:divsChild>
                                                    <w:div w:id="486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568609">
      <w:bodyDiv w:val="1"/>
      <w:marLeft w:val="0"/>
      <w:marRight w:val="0"/>
      <w:marTop w:val="0"/>
      <w:marBottom w:val="0"/>
      <w:divBdr>
        <w:top w:val="none" w:sz="0" w:space="0" w:color="auto"/>
        <w:left w:val="none" w:sz="0" w:space="0" w:color="auto"/>
        <w:bottom w:val="none" w:sz="0" w:space="0" w:color="auto"/>
        <w:right w:val="none" w:sz="0" w:space="0" w:color="auto"/>
      </w:divBdr>
    </w:div>
    <w:div w:id="1765759953">
      <w:bodyDiv w:val="1"/>
      <w:marLeft w:val="0"/>
      <w:marRight w:val="0"/>
      <w:marTop w:val="0"/>
      <w:marBottom w:val="0"/>
      <w:divBdr>
        <w:top w:val="none" w:sz="0" w:space="0" w:color="auto"/>
        <w:left w:val="none" w:sz="0" w:space="0" w:color="auto"/>
        <w:bottom w:val="none" w:sz="0" w:space="0" w:color="auto"/>
        <w:right w:val="none" w:sz="0" w:space="0" w:color="auto"/>
      </w:divBdr>
    </w:div>
    <w:div w:id="21467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akefiel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ED0FDF10CB2E47A4F429217CC21CA6" ma:contentTypeVersion="17" ma:contentTypeDescription="Create a new document." ma:contentTypeScope="" ma:versionID="518d8b6a6d73ecf61fd3e49a68bf337a">
  <xsd:schema xmlns:xsd="http://www.w3.org/2001/XMLSchema" xmlns:xs="http://www.w3.org/2001/XMLSchema" xmlns:p="http://schemas.microsoft.com/office/2006/metadata/properties" xmlns:ns2="b4a98738-7c1f-4a95-b438-aad0bde32e5d" xmlns:ns3="153d3f06-a16e-41d8-a37c-17e734ee9e6e" targetNamespace="http://schemas.microsoft.com/office/2006/metadata/properties" ma:root="true" ma:fieldsID="03aa9ce688633140f3dfeae57ba77251" ns2:_="" ns3:_="">
    <xsd:import namespace="b4a98738-7c1f-4a95-b438-aad0bde32e5d"/>
    <xsd:import namespace="153d3f06-a16e-41d8-a37c-17e734ee9e6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Assign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8738-7c1f-4a95-b438-aad0bde32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ssigned" ma:index="22"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format="Dropdown" ma:internalName="Status">
      <xsd:simpleType>
        <xsd:restriction base="dms:Choice">
          <xsd:enumeration value="Complete"/>
          <xsd:enumeration value="In Progress"/>
          <xsd:enumeration value="Not start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153d3f06-a16e-41d8-a37c-17e734ee9e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973b0e-6a8c-4923-8ce6-d0d18946ccfe}" ma:internalName="TaxCatchAll" ma:showField="CatchAllData" ma:web="153d3f06-a16e-41d8-a37c-17e734ee9e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98738-7c1f-4a95-b438-aad0bde32e5d">
      <Terms xmlns="http://schemas.microsoft.com/office/infopath/2007/PartnerControls"/>
    </lcf76f155ced4ddcb4097134ff3c332f>
    <TaxCatchAll xmlns="153d3f06-a16e-41d8-a37c-17e734ee9e6e" xsi:nil="true"/>
    <Status xmlns="b4a98738-7c1f-4a95-b438-aad0bde32e5d" xsi:nil="true"/>
    <Assigned xmlns="b4a98738-7c1f-4a95-b438-aad0bde32e5d">
      <UserInfo>
        <DisplayName/>
        <AccountId xsi:nil="true"/>
        <AccountType/>
      </UserInfo>
    </Assigned>
  </documentManagement>
</p:properties>
</file>

<file path=customXml/itemProps1.xml><?xml version="1.0" encoding="utf-8"?>
<ds:datastoreItem xmlns:ds="http://schemas.openxmlformats.org/officeDocument/2006/customXml" ds:itemID="{3AFD10B0-F8E0-4AEE-BD9E-84E8F6F99205}">
  <ds:schemaRefs>
    <ds:schemaRef ds:uri="http://schemas.openxmlformats.org/officeDocument/2006/bibliography"/>
  </ds:schemaRefs>
</ds:datastoreItem>
</file>

<file path=customXml/itemProps2.xml><?xml version="1.0" encoding="utf-8"?>
<ds:datastoreItem xmlns:ds="http://schemas.openxmlformats.org/officeDocument/2006/customXml" ds:itemID="{497B6199-AE7F-4E8B-8C2B-B72A5B15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8738-7c1f-4a95-b438-aad0bde32e5d"/>
    <ds:schemaRef ds:uri="153d3f06-a16e-41d8-a37c-17e734ee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9F9F8-F62E-4DC8-A93D-4254650B7DE1}">
  <ds:schemaRefs>
    <ds:schemaRef ds:uri="http://schemas.microsoft.com/sharepoint/v3/contenttype/forms"/>
  </ds:schemaRefs>
</ds:datastoreItem>
</file>

<file path=customXml/itemProps4.xml><?xml version="1.0" encoding="utf-8"?>
<ds:datastoreItem xmlns:ds="http://schemas.openxmlformats.org/officeDocument/2006/customXml" ds:itemID="{18ECD450-C867-4F9E-9745-E0C8EBCAE968}">
  <ds:schemaRefs>
    <ds:schemaRef ds:uri="http://schemas.microsoft.com/office/2006/metadata/properties"/>
    <ds:schemaRef ds:uri="http://schemas.microsoft.com/office/infopath/2007/PartnerControls"/>
    <ds:schemaRef ds:uri="b4a98738-7c1f-4a95-b438-aad0bde32e5d"/>
    <ds:schemaRef ds:uri="153d3f06-a16e-41d8-a37c-17e734ee9e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Transparency Notice template</vt:lpstr>
    </vt:vector>
  </TitlesOfParts>
  <Company>Wakefield MDC</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Notice template</dc:title>
  <dc:creator>Swann, Kath</dc:creator>
  <cp:lastModifiedBy>Laura Cole</cp:lastModifiedBy>
  <cp:revision>2</cp:revision>
  <cp:lastPrinted>2018-04-05T12:33:00Z</cp:lastPrinted>
  <dcterms:created xsi:type="dcterms:W3CDTF">2024-08-16T13:13:00Z</dcterms:created>
  <dcterms:modified xsi:type="dcterms:W3CDTF">2024-08-16T13:13:00Z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0x01010063ED0FDF10CB2E47A4F429217CC21CA6</vt:lpwstr>
  </property>
  <property fmtid="{D5CDD505-2E9C-101B-9397-08002B2CF9AE}" pid="3" name="MediaServiceImageTags">
    <vt:lpwstr/>
  </property>
</Properties>
</file>