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1073F7" w14:paraId="0D9FF35F" w14:textId="77777777">
        <w:trPr>
          <w:tblCellSpacing w:w="0" w:type="dxa"/>
          <w:jc w:val="center"/>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1073F7" w14:paraId="4F8AD012" w14:textId="77777777">
              <w:trPr>
                <w:tblCellSpacing w:w="0" w:type="dxa"/>
                <w:jc w:val="center"/>
              </w:trPr>
              <w:tc>
                <w:tcPr>
                  <w:tcW w:w="0" w:type="auto"/>
                  <w:shd w:val="clear" w:color="auto" w:fill="FFFFFF"/>
                  <w:hideMark/>
                </w:tcPr>
                <w:p w14:paraId="646D48B2" w14:textId="77777777" w:rsidR="001073F7" w:rsidRDefault="001073F7">
                  <w:pPr>
                    <w:rPr>
                      <w:rFonts w:ascii="Times New Roman" w:eastAsia="Times New Roman" w:hAnsi="Times New Roman" w:cs="Times New Roman"/>
                      <w:sz w:val="20"/>
                      <w:szCs w:val="20"/>
                    </w:rPr>
                  </w:pPr>
                </w:p>
              </w:tc>
            </w:tr>
            <w:tr w:rsidR="001073F7" w14:paraId="63EA80FB" w14:textId="77777777">
              <w:trPr>
                <w:tblCellSpacing w:w="0" w:type="dxa"/>
                <w:jc w:val="center"/>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6720"/>
                    <w:gridCol w:w="2880"/>
                  </w:tblGrid>
                  <w:tr w:rsidR="001073F7" w14:paraId="777C2809" w14:textId="77777777">
                    <w:trPr>
                      <w:tblCellSpacing w:w="0" w:type="dxa"/>
                    </w:trPr>
                    <w:tc>
                      <w:tcPr>
                        <w:tcW w:w="3500" w:type="pct"/>
                        <w:tcMar>
                          <w:top w:w="390" w:type="dxa"/>
                          <w:left w:w="0" w:type="dxa"/>
                          <w:bottom w:w="39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2750"/>
                          <w:gridCol w:w="2777"/>
                        </w:tblGrid>
                        <w:tr w:rsidR="001073F7" w14:paraId="6216C6F5" w14:textId="77777777">
                          <w:trPr>
                            <w:tblCellSpacing w:w="0" w:type="dxa"/>
                          </w:trPr>
                          <w:tc>
                            <w:tcPr>
                              <w:tcW w:w="0" w:type="auto"/>
                              <w:vAlign w:val="center"/>
                              <w:hideMark/>
                            </w:tcPr>
                            <w:p w14:paraId="1B5D229A" w14:textId="77777777" w:rsidR="001073F7" w:rsidRDefault="001073F7">
                              <w:pPr>
                                <w:pStyle w:val="NormalWeb"/>
                                <w:rPr>
                                  <w:rFonts w:ascii="Cera Round Pro" w:hAnsi="Cera Round Pro"/>
                                  <w:b/>
                                  <w:bCs/>
                                  <w:caps/>
                                  <w:color w:val="1B1464"/>
                                  <w:spacing w:val="60"/>
                                  <w:sz w:val="21"/>
                                  <w:szCs w:val="21"/>
                                </w:rPr>
                              </w:pPr>
                              <w:r>
                                <w:rPr>
                                  <w:rFonts w:ascii="Cera Round Pro" w:hAnsi="Cera Round Pro"/>
                                  <w:b/>
                                  <w:bCs/>
                                  <w:caps/>
                                  <w:color w:val="1B1464"/>
                                  <w:spacing w:val="60"/>
                                  <w:sz w:val="21"/>
                                  <w:szCs w:val="21"/>
                                </w:rPr>
                                <w:t>REACH NEWSLETTER</w:t>
                              </w:r>
                            </w:p>
                          </w:tc>
                          <w:tc>
                            <w:tcPr>
                              <w:tcW w:w="0" w:type="auto"/>
                              <w:vAlign w:val="center"/>
                              <w:hideMark/>
                            </w:tcPr>
                            <w:p w14:paraId="5F051C2D" w14:textId="082B93EC" w:rsidR="001073F7" w:rsidRDefault="001073F7">
                              <w:pPr>
                                <w:pStyle w:val="NormalWeb"/>
                                <w:rPr>
                                  <w:rFonts w:ascii="Cera Round Pro" w:hAnsi="Cera Round Pro"/>
                                  <w:caps/>
                                  <w:color w:val="1B1464"/>
                                  <w:spacing w:val="60"/>
                                  <w:sz w:val="21"/>
                                  <w:szCs w:val="21"/>
                                </w:rPr>
                              </w:pPr>
                              <w:r>
                                <w:rPr>
                                  <w:rFonts w:ascii="Cera Round Pro" w:hAnsi="Cera Round Pro"/>
                                  <w:caps/>
                                  <w:color w:val="1B1464"/>
                                  <w:spacing w:val="60"/>
                                  <w:sz w:val="21"/>
                                  <w:szCs w:val="21"/>
                                </w:rPr>
                                <w:t>15 Sep</w:t>
                              </w:r>
                              <w:r>
                                <w:rPr>
                                  <w:rFonts w:ascii="Cera Round Pro" w:hAnsi="Cera Round Pro"/>
                                  <w:caps/>
                                  <w:color w:val="1B1464"/>
                                  <w:spacing w:val="60"/>
                                  <w:sz w:val="21"/>
                                  <w:szCs w:val="21"/>
                                </w:rPr>
                                <w:t>tember 2025</w:t>
                              </w:r>
                            </w:p>
                          </w:tc>
                        </w:tr>
                      </w:tbl>
                      <w:p w14:paraId="1EDB9254" w14:textId="77777777" w:rsidR="001073F7" w:rsidRDefault="001073F7">
                        <w:pPr>
                          <w:rPr>
                            <w:rFonts w:ascii="Times New Roman" w:eastAsia="Times New Roman" w:hAnsi="Times New Roman" w:cs="Times New Roman"/>
                            <w:sz w:val="20"/>
                            <w:szCs w:val="20"/>
                          </w:rPr>
                        </w:pPr>
                      </w:p>
                    </w:tc>
                    <w:tc>
                      <w:tcPr>
                        <w:tcW w:w="1500" w:type="pct"/>
                        <w:vAlign w:val="center"/>
                        <w:hideMark/>
                      </w:tcPr>
                      <w:p w14:paraId="68895484" w14:textId="77777777" w:rsidR="001073F7" w:rsidRDefault="001073F7">
                        <w:pPr>
                          <w:rPr>
                            <w:rFonts w:ascii="Times New Roman" w:eastAsia="Times New Roman" w:hAnsi="Times New Roman" w:cs="Times New Roman"/>
                            <w:sz w:val="20"/>
                            <w:szCs w:val="20"/>
                          </w:rPr>
                        </w:pPr>
                      </w:p>
                    </w:tc>
                  </w:tr>
                </w:tbl>
                <w:p w14:paraId="7118EA89" w14:textId="77777777" w:rsidR="001073F7" w:rsidRDefault="001073F7">
                  <w:pPr>
                    <w:rPr>
                      <w:rFonts w:ascii="Times New Roman" w:eastAsia="Times New Roman" w:hAnsi="Times New Roman" w:cs="Times New Roman"/>
                      <w:sz w:val="20"/>
                      <w:szCs w:val="20"/>
                    </w:rPr>
                  </w:pPr>
                </w:p>
              </w:tc>
            </w:tr>
          </w:tbl>
          <w:p w14:paraId="3662F6B9" w14:textId="77777777" w:rsidR="001073F7" w:rsidRDefault="001073F7">
            <w:pPr>
              <w:jc w:val="center"/>
              <w:rPr>
                <w:rFonts w:ascii="Times New Roman" w:eastAsia="Times New Roman" w:hAnsi="Times New Roman" w:cs="Times New Roman"/>
                <w:sz w:val="20"/>
                <w:szCs w:val="20"/>
              </w:rPr>
            </w:pPr>
          </w:p>
        </w:tc>
      </w:tr>
      <w:tr w:rsidR="001073F7" w14:paraId="2EDE01EF"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1073F7" w14:paraId="0BD97DE9" w14:textId="77777777">
              <w:trPr>
                <w:tblCellSpacing w:w="0" w:type="dxa"/>
                <w:jc w:val="center"/>
              </w:trPr>
              <w:tc>
                <w:tcPr>
                  <w:tcW w:w="0" w:type="auto"/>
                  <w:vAlign w:val="center"/>
                  <w:hideMark/>
                </w:tcPr>
                <w:p w14:paraId="4C484706" w14:textId="63DA34F6" w:rsidR="001073F7" w:rsidRDefault="001073F7">
                  <w:r>
                    <w:rPr>
                      <w:noProof/>
                    </w:rPr>
                    <w:drawing>
                      <wp:inline distT="0" distB="0" distL="0" distR="0" wp14:anchorId="424E6A1D" wp14:editId="65474E7D">
                        <wp:extent cx="5731510" cy="1612265"/>
                        <wp:effectExtent l="0" t="0" r="2540" b="6985"/>
                        <wp:docPr id="1810856806" name="Picture 8" descr="A green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56806" name="Picture 8" descr="A green background with white tex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612265"/>
                                </a:xfrm>
                                <a:prstGeom prst="rect">
                                  <a:avLst/>
                                </a:prstGeom>
                                <a:noFill/>
                                <a:ln>
                                  <a:noFill/>
                                </a:ln>
                              </pic:spPr>
                            </pic:pic>
                          </a:graphicData>
                        </a:graphic>
                      </wp:inline>
                    </w:drawing>
                  </w:r>
                </w:p>
              </w:tc>
            </w:tr>
          </w:tbl>
          <w:p w14:paraId="31C0071F" w14:textId="77777777" w:rsidR="001073F7" w:rsidRDefault="001073F7">
            <w:pPr>
              <w:jc w:val="center"/>
              <w:rPr>
                <w:rFonts w:ascii="Times New Roman" w:eastAsia="Times New Roman" w:hAnsi="Times New Roman" w:cs="Times New Roman"/>
                <w:sz w:val="20"/>
                <w:szCs w:val="20"/>
              </w:rPr>
            </w:pPr>
          </w:p>
        </w:tc>
      </w:tr>
      <w:tr w:rsidR="001073F7" w14:paraId="285E7652" w14:textId="77777777">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1073F7" w14:paraId="22DCA76D"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073F7" w14:paraId="0DC4E52B" w14:textId="77777777">
                    <w:trPr>
                      <w:tblCellSpacing w:w="0" w:type="dxa"/>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700"/>
                        </w:tblGrid>
                        <w:tr w:rsidR="001073F7" w14:paraId="3DE4F793" w14:textId="77777777">
                          <w:trPr>
                            <w:tblCellSpacing w:w="0" w:type="dxa"/>
                          </w:trPr>
                          <w:tc>
                            <w:tcPr>
                              <w:tcW w:w="0" w:type="auto"/>
                              <w:shd w:val="clear" w:color="auto" w:fill="FFFFFF"/>
                              <w:tcMar>
                                <w:top w:w="450" w:type="dxa"/>
                                <w:left w:w="450" w:type="dxa"/>
                                <w:bottom w:w="450" w:type="dxa"/>
                                <w:right w:w="450" w:type="dxa"/>
                              </w:tcMar>
                              <w:hideMark/>
                            </w:tcPr>
                            <w:p w14:paraId="270A9735" w14:textId="77777777" w:rsidR="001073F7" w:rsidRPr="005C3E92" w:rsidRDefault="001073F7">
                              <w:pPr>
                                <w:pStyle w:val="NormalWeb"/>
                                <w:spacing w:line="330" w:lineRule="atLeast"/>
                                <w:rPr>
                                  <w:rFonts w:asciiTheme="minorHAnsi" w:hAnsiTheme="minorHAnsi"/>
                                  <w:color w:val="505050"/>
                                </w:rPr>
                              </w:pPr>
                              <w:r w:rsidRPr="005C3E92">
                                <w:rPr>
                                  <w:rFonts w:asciiTheme="minorHAnsi" w:hAnsiTheme="minorHAnsi"/>
                                  <w:color w:val="000000"/>
                                </w:rPr>
                                <w:t xml:space="preserve">Welcome to the September edition of the </w:t>
                              </w:r>
                              <w:proofErr w:type="spellStart"/>
                              <w:r w:rsidRPr="005C3E92">
                                <w:rPr>
                                  <w:rFonts w:asciiTheme="minorHAnsi" w:hAnsiTheme="minorHAnsi"/>
                                  <w:color w:val="000000"/>
                                </w:rPr>
                                <w:t>REACh</w:t>
                              </w:r>
                              <w:proofErr w:type="spellEnd"/>
                              <w:r w:rsidRPr="005C3E92">
                                <w:rPr>
                                  <w:rFonts w:asciiTheme="minorHAnsi" w:hAnsiTheme="minorHAnsi"/>
                                  <w:color w:val="000000"/>
                                </w:rPr>
                                <w:t xml:space="preserve"> newsletter.</w:t>
                              </w:r>
                            </w:p>
                            <w:p w14:paraId="5C579801" w14:textId="77777777" w:rsidR="001073F7" w:rsidRPr="005C3E92" w:rsidRDefault="001073F7">
                              <w:pPr>
                                <w:pStyle w:val="NormalWeb"/>
                                <w:spacing w:line="330" w:lineRule="atLeast"/>
                                <w:rPr>
                                  <w:rFonts w:asciiTheme="minorHAnsi" w:hAnsiTheme="minorHAnsi"/>
                                  <w:color w:val="505050"/>
                                </w:rPr>
                              </w:pPr>
                              <w:r w:rsidRPr="005C3E92">
                                <w:rPr>
                                  <w:rFonts w:asciiTheme="minorHAnsi" w:hAnsiTheme="minorHAnsi"/>
                                  <w:color w:val="000000"/>
                                </w:rPr>
                                <w:t>In this edition, you can find: </w:t>
                              </w:r>
                            </w:p>
                            <w:p w14:paraId="276F50B5" w14:textId="77777777" w:rsidR="001073F7" w:rsidRPr="005C3E92" w:rsidRDefault="001073F7">
                              <w:pPr>
                                <w:numPr>
                                  <w:ilvl w:val="0"/>
                                  <w:numId w:val="1"/>
                                </w:numPr>
                                <w:spacing w:before="100" w:beforeAutospacing="1" w:after="100" w:afterAutospacing="1" w:line="330" w:lineRule="atLeast"/>
                                <w:rPr>
                                  <w:rFonts w:asciiTheme="minorHAnsi" w:eastAsia="Times New Roman" w:hAnsiTheme="minorHAnsi"/>
                                  <w:color w:val="505050"/>
                                </w:rPr>
                              </w:pPr>
                              <w:hyperlink w:anchor="Latest_activity" w:tgtFrame="_blank" w:history="1">
                                <w:r w:rsidRPr="005C3E92">
                                  <w:rPr>
                                    <w:rStyle w:val="Hyperlink"/>
                                    <w:rFonts w:asciiTheme="minorHAnsi" w:eastAsia="Times New Roman" w:hAnsiTheme="minorHAnsi"/>
                                  </w:rPr>
                                  <w:t>Updates and latest activity from across the Change Programme Partnerships</w:t>
                                </w:r>
                              </w:hyperlink>
                              <w:r w:rsidRPr="005C3E92">
                                <w:rPr>
                                  <w:rFonts w:asciiTheme="minorHAnsi" w:eastAsia="Times New Roman" w:hAnsiTheme="minorHAnsi"/>
                                  <w:color w:val="505050"/>
                                </w:rPr>
                                <w:t>;</w:t>
                              </w:r>
                            </w:p>
                            <w:p w14:paraId="7477EA45" w14:textId="77777777" w:rsidR="001073F7" w:rsidRPr="005C3E92" w:rsidRDefault="001073F7">
                              <w:pPr>
                                <w:numPr>
                                  <w:ilvl w:val="0"/>
                                  <w:numId w:val="1"/>
                                </w:numPr>
                                <w:spacing w:before="100" w:beforeAutospacing="1" w:after="100" w:afterAutospacing="1" w:line="330" w:lineRule="atLeast"/>
                                <w:rPr>
                                  <w:rFonts w:asciiTheme="minorHAnsi" w:eastAsia="Times New Roman" w:hAnsiTheme="minorHAnsi"/>
                                  <w:color w:val="505050"/>
                                </w:rPr>
                              </w:pPr>
                              <w:hyperlink w:anchor="Local_inclusion" w:tgtFrame="_blank" w:history="1">
                                <w:r w:rsidRPr="005C3E92">
                                  <w:rPr>
                                    <w:rStyle w:val="Hyperlink"/>
                                    <w:rFonts w:asciiTheme="minorHAnsi" w:eastAsia="Times New Roman" w:hAnsiTheme="minorHAnsi"/>
                                  </w:rPr>
                                  <w:t>Local Inclusion Support Offer (LISO): A Step Change in Inclusive Support</w:t>
                                </w:r>
                              </w:hyperlink>
                              <w:r w:rsidRPr="005C3E92">
                                <w:rPr>
                                  <w:rFonts w:asciiTheme="minorHAnsi" w:eastAsia="Times New Roman" w:hAnsiTheme="minorHAnsi"/>
                                  <w:color w:val="000000"/>
                                </w:rPr>
                                <w:t>;</w:t>
                              </w:r>
                            </w:p>
                            <w:p w14:paraId="376353F3" w14:textId="77777777" w:rsidR="001073F7" w:rsidRPr="005C3E92" w:rsidRDefault="001073F7">
                              <w:pPr>
                                <w:numPr>
                                  <w:ilvl w:val="0"/>
                                  <w:numId w:val="1"/>
                                </w:numPr>
                                <w:spacing w:before="100" w:beforeAutospacing="1" w:after="100" w:afterAutospacing="1" w:line="330" w:lineRule="atLeast"/>
                                <w:rPr>
                                  <w:rFonts w:asciiTheme="minorHAnsi" w:eastAsia="Times New Roman" w:hAnsiTheme="minorHAnsi"/>
                                  <w:color w:val="505050"/>
                                </w:rPr>
                              </w:pPr>
                              <w:r w:rsidRPr="005C3E92">
                                <w:rPr>
                                  <w:rFonts w:asciiTheme="minorHAnsi" w:eastAsia="Times New Roman" w:hAnsiTheme="minorHAnsi"/>
                                  <w:color w:val="505050"/>
                                </w:rPr>
                                <w:t>Feature: </w:t>
                              </w:r>
                              <w:hyperlink w:anchor="lending" w:tgtFrame="_blank" w:history="1">
                                <w:r w:rsidRPr="005C3E92">
                                  <w:rPr>
                                    <w:rStyle w:val="Hyperlink"/>
                                    <w:rFonts w:asciiTheme="minorHAnsi" w:eastAsia="Times New Roman" w:hAnsiTheme="minorHAnsi"/>
                                  </w:rPr>
                                  <w:t>’Lending Libraries:’ Thousands of children with SEND to benefit from assistive technology</w:t>
                                </w:r>
                              </w:hyperlink>
                              <w:r w:rsidRPr="005C3E92">
                                <w:rPr>
                                  <w:rFonts w:asciiTheme="minorHAnsi" w:eastAsia="Times New Roman" w:hAnsiTheme="minorHAnsi"/>
                                  <w:color w:val="505050"/>
                                </w:rPr>
                                <w:t>;</w:t>
                              </w:r>
                            </w:p>
                            <w:p w14:paraId="789866EB" w14:textId="77777777" w:rsidR="001073F7" w:rsidRPr="005C3E92" w:rsidRDefault="001073F7">
                              <w:pPr>
                                <w:numPr>
                                  <w:ilvl w:val="0"/>
                                  <w:numId w:val="1"/>
                                </w:numPr>
                                <w:spacing w:before="100" w:beforeAutospacing="1" w:after="100" w:afterAutospacing="1" w:line="330" w:lineRule="atLeast"/>
                                <w:rPr>
                                  <w:rFonts w:asciiTheme="minorHAnsi" w:eastAsia="Times New Roman" w:hAnsiTheme="minorHAnsi"/>
                                  <w:color w:val="505050"/>
                                </w:rPr>
                              </w:pPr>
                              <w:r w:rsidRPr="005C3E92">
                                <w:rPr>
                                  <w:rFonts w:asciiTheme="minorHAnsi" w:eastAsia="Times New Roman" w:hAnsiTheme="minorHAnsi"/>
                                  <w:color w:val="505050"/>
                                </w:rPr>
                                <w:t>Feature: </w:t>
                              </w:r>
                              <w:hyperlink w:anchor="SEND" w:tgtFrame="_blank" w:history="1">
                                <w:r w:rsidRPr="005C3E92">
                                  <w:rPr>
                                    <w:rStyle w:val="Hyperlink"/>
                                    <w:rFonts w:asciiTheme="minorHAnsi" w:eastAsia="Times New Roman" w:hAnsiTheme="minorHAnsi"/>
                                  </w:rPr>
                                  <w:t>What works in SEND report: ‘What does good look and feel like in co-production in SEND services?’;</w:t>
                                </w:r>
                              </w:hyperlink>
                            </w:p>
                            <w:p w14:paraId="09B136D1" w14:textId="77777777" w:rsidR="001073F7" w:rsidRPr="005C3E92" w:rsidRDefault="001073F7">
                              <w:pPr>
                                <w:numPr>
                                  <w:ilvl w:val="0"/>
                                  <w:numId w:val="1"/>
                                </w:numPr>
                                <w:spacing w:before="100" w:beforeAutospacing="1" w:after="100" w:afterAutospacing="1" w:line="330" w:lineRule="atLeast"/>
                                <w:rPr>
                                  <w:rFonts w:asciiTheme="minorHAnsi" w:eastAsia="Times New Roman" w:hAnsiTheme="minorHAnsi"/>
                                  <w:color w:val="505050"/>
                                </w:rPr>
                              </w:pPr>
                              <w:r w:rsidRPr="005C3E92">
                                <w:rPr>
                                  <w:rFonts w:asciiTheme="minorHAnsi" w:eastAsia="Times New Roman" w:hAnsiTheme="minorHAnsi"/>
                                  <w:color w:val="505050"/>
                                </w:rPr>
                                <w:t>Feature: </w:t>
                              </w:r>
                              <w:hyperlink w:anchor="Emerging" w:tgtFrame="_blank" w:history="1">
                                <w:r w:rsidRPr="005C3E92">
                                  <w:rPr>
                                    <w:rStyle w:val="Hyperlink"/>
                                    <w:rFonts w:asciiTheme="minorHAnsi" w:eastAsia="Times New Roman" w:hAnsiTheme="minorHAnsi"/>
                                  </w:rPr>
                                  <w:t>Emerging Insights from a call for evidence by Inclusion in Practice</w:t>
                                </w:r>
                              </w:hyperlink>
                              <w:r w:rsidRPr="005C3E92">
                                <w:rPr>
                                  <w:rFonts w:asciiTheme="minorHAnsi" w:eastAsia="Times New Roman" w:hAnsiTheme="minorHAnsi"/>
                                  <w:color w:val="505050"/>
                                </w:rPr>
                                <w:t>;</w:t>
                              </w:r>
                            </w:p>
                            <w:p w14:paraId="6E90A3B3" w14:textId="77777777" w:rsidR="001073F7" w:rsidRDefault="001073F7">
                              <w:pPr>
                                <w:pStyle w:val="NormalWeb"/>
                                <w:spacing w:line="330" w:lineRule="atLeast"/>
                                <w:rPr>
                                  <w:rFonts w:ascii="Cera Pro" w:hAnsi="Cera Pro"/>
                                  <w:color w:val="505050"/>
                                </w:rPr>
                              </w:pPr>
                              <w:r w:rsidRPr="005C3E92">
                                <w:rPr>
                                  <w:rFonts w:asciiTheme="minorHAnsi" w:hAnsiTheme="minorHAnsi"/>
                                  <w:color w:val="000000"/>
                                </w:rPr>
                                <w:t>Best wishes, </w:t>
                              </w:r>
                              <w:r w:rsidRPr="005C3E92">
                                <w:rPr>
                                  <w:rFonts w:asciiTheme="minorHAnsi" w:hAnsiTheme="minorHAnsi"/>
                                  <w:color w:val="000000"/>
                                </w:rPr>
                                <w:br/>
                              </w:r>
                              <w:r w:rsidRPr="005C3E92">
                                <w:rPr>
                                  <w:rFonts w:asciiTheme="minorHAnsi" w:hAnsiTheme="minorHAnsi"/>
                                  <w:color w:val="000000"/>
                                </w:rPr>
                                <w:br/>
                                <w:t>Luke Evason-Browning</w:t>
                              </w:r>
                              <w:r w:rsidRPr="005C3E92">
                                <w:rPr>
                                  <w:rFonts w:asciiTheme="minorHAnsi" w:hAnsiTheme="minorHAnsi"/>
                                  <w:color w:val="000000"/>
                                </w:rPr>
                                <w:br/>
                                <w:t>Council for Disabled Children</w:t>
                              </w:r>
                              <w:r>
                                <w:rPr>
                                  <w:rFonts w:ascii="Cera Pro" w:hAnsi="Cera Pro"/>
                                  <w:color w:val="000000"/>
                                </w:rPr>
                                <w:t> </w:t>
                              </w:r>
                            </w:p>
                          </w:tc>
                        </w:tr>
                      </w:tbl>
                      <w:p w14:paraId="13FA8B76" w14:textId="77777777" w:rsidR="001073F7" w:rsidRDefault="001073F7">
                        <w:pPr>
                          <w:rPr>
                            <w:rFonts w:ascii="Times New Roman" w:eastAsia="Times New Roman" w:hAnsi="Times New Roman" w:cs="Times New Roman"/>
                            <w:sz w:val="20"/>
                            <w:szCs w:val="20"/>
                          </w:rPr>
                        </w:pPr>
                      </w:p>
                    </w:tc>
                  </w:tr>
                  <w:tr w:rsidR="001073F7" w14:paraId="50768B64" w14:textId="77777777">
                    <w:trPr>
                      <w:tblCellSpacing w:w="0" w:type="dxa"/>
                    </w:trPr>
                    <w:tc>
                      <w:tcPr>
                        <w:tcW w:w="0" w:type="auto"/>
                        <w:hideMark/>
                      </w:tcPr>
                      <w:p w14:paraId="5598580B" w14:textId="77777777" w:rsidR="001073F7" w:rsidRDefault="001073F7">
                        <w:pPr>
                          <w:rPr>
                            <w:rFonts w:ascii="Times New Roman" w:eastAsia="Times New Roman" w:hAnsi="Times New Roman" w:cs="Times New Roman"/>
                            <w:sz w:val="20"/>
                            <w:szCs w:val="20"/>
                          </w:rPr>
                        </w:pPr>
                      </w:p>
                    </w:tc>
                  </w:tr>
                  <w:tr w:rsidR="001073F7" w14:paraId="79CBB1BB"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1073F7" w:rsidRPr="005C3E92" w14:paraId="2CA267D8"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00"/>
                              </w:tblGrid>
                              <w:tr w:rsidR="001073F7" w:rsidRPr="005C3E92" w14:paraId="0C64602C" w14:textId="77777777">
                                <w:trPr>
                                  <w:tblCellSpacing w:w="0" w:type="dxa"/>
                                </w:trPr>
                                <w:tc>
                                  <w:tcPr>
                                    <w:tcW w:w="0" w:type="auto"/>
                                    <w:hideMark/>
                                  </w:tcPr>
                                  <w:p w14:paraId="58CB5AB9" w14:textId="6EBC8DD2" w:rsidR="001073F7" w:rsidRPr="005C3E92" w:rsidRDefault="001073F7">
                                    <w:pPr>
                                      <w:spacing w:after="150" w:line="288" w:lineRule="auto"/>
                                      <w:jc w:val="center"/>
                                      <w:rPr>
                                        <w:rFonts w:asciiTheme="minorHAnsi" w:hAnsiTheme="minorHAnsi"/>
                                        <w:b/>
                                        <w:bCs/>
                                        <w:color w:val="1B1464"/>
                                      </w:rPr>
                                    </w:pPr>
                                    <w:bookmarkStart w:id="0" w:name="CP"/>
                                    <w:r w:rsidRPr="005C3E92">
                                      <w:rPr>
                                        <w:rFonts w:asciiTheme="minorHAnsi" w:hAnsiTheme="minorHAnsi"/>
                                        <w:b/>
                                        <w:bCs/>
                                        <w:color w:val="1B1464"/>
                                        <w:sz w:val="44"/>
                                        <w:szCs w:val="44"/>
                                      </w:rPr>
                                      <w:lastRenderedPageBreak/>
                                      <w:t xml:space="preserve">Reminder: </w:t>
                                    </w:r>
                                    <w:r w:rsidR="009122B7" w:rsidRPr="005C3E92">
                                      <w:rPr>
                                        <w:rFonts w:asciiTheme="minorHAnsi" w:hAnsiTheme="minorHAnsi"/>
                                        <w:b/>
                                        <w:bCs/>
                                        <w:color w:val="1B1464"/>
                                        <w:sz w:val="44"/>
                                        <w:szCs w:val="44"/>
                                      </w:rPr>
                                      <w:t>W</w:t>
                                    </w:r>
                                    <w:r w:rsidRPr="005C3E92">
                                      <w:rPr>
                                        <w:rFonts w:asciiTheme="minorHAnsi" w:hAnsiTheme="minorHAnsi"/>
                                        <w:b/>
                                        <w:bCs/>
                                        <w:color w:val="1B1464"/>
                                        <w:sz w:val="44"/>
                                        <w:szCs w:val="44"/>
                                      </w:rPr>
                                      <w:t>hat is the Change Programme and what is it trying to achieve?</w:t>
                                    </w:r>
                                    <w:bookmarkEnd w:id="0"/>
                                  </w:p>
                                </w:tc>
                              </w:tr>
                              <w:tr w:rsidR="001073F7" w:rsidRPr="005C3E92" w14:paraId="470E5BB7" w14:textId="77777777">
                                <w:trPr>
                                  <w:trHeight w:val="450"/>
                                  <w:tblCellSpacing w:w="0" w:type="dxa"/>
                                </w:trPr>
                                <w:tc>
                                  <w:tcPr>
                                    <w:tcW w:w="5000" w:type="pct"/>
                                    <w:vAlign w:val="center"/>
                                    <w:hideMark/>
                                  </w:tcPr>
                                  <w:p w14:paraId="01CA4038" w14:textId="77777777" w:rsidR="001073F7" w:rsidRPr="005C3E92" w:rsidRDefault="001073F7">
                                    <w:pPr>
                                      <w:rPr>
                                        <w:rFonts w:asciiTheme="minorHAnsi" w:hAnsiTheme="minorHAnsi"/>
                                        <w:b/>
                                        <w:bCs/>
                                        <w:color w:val="1B1464"/>
                                      </w:rPr>
                                    </w:pPr>
                                  </w:p>
                                </w:tc>
                              </w:tr>
                              <w:tr w:rsidR="001073F7" w:rsidRPr="005C3E92" w14:paraId="3CE92413" w14:textId="77777777">
                                <w:trPr>
                                  <w:tblCellSpacing w:w="0" w:type="dxa"/>
                                </w:trPr>
                                <w:tc>
                                  <w:tcPr>
                                    <w:tcW w:w="0" w:type="auto"/>
                                    <w:vAlign w:val="center"/>
                                    <w:hideMark/>
                                  </w:tcPr>
                                  <w:p w14:paraId="0CE15E3E" w14:textId="77AD8378" w:rsidR="001073F7" w:rsidRPr="005C3E92" w:rsidRDefault="001073F7">
                                    <w:pPr>
                                      <w:jc w:val="center"/>
                                      <w:rPr>
                                        <w:rFonts w:asciiTheme="minorHAnsi" w:hAnsiTheme="minorHAnsi"/>
                                      </w:rPr>
                                    </w:pPr>
                                    <w:r w:rsidRPr="005C3E92">
                                      <w:rPr>
                                        <w:rFonts w:asciiTheme="minorHAnsi" w:hAnsiTheme="minorHAnsi"/>
                                        <w:noProof/>
                                      </w:rPr>
                                      <w:drawing>
                                        <wp:inline distT="0" distB="0" distL="0" distR="0" wp14:anchorId="5549A337" wp14:editId="53670437">
                                          <wp:extent cx="4953000" cy="3295650"/>
                                          <wp:effectExtent l="0" t="0" r="0" b="0"/>
                                          <wp:docPr id="1834614190" name="Picture 7" descr="A person and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14190" name="Picture 7" descr="A person and children sitting at a tabl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1073F7" w:rsidRPr="005C3E92" w14:paraId="12BC3AC5" w14:textId="77777777">
                                <w:trPr>
                                  <w:trHeight w:val="450"/>
                                  <w:tblCellSpacing w:w="0" w:type="dxa"/>
                                </w:trPr>
                                <w:tc>
                                  <w:tcPr>
                                    <w:tcW w:w="5000" w:type="pct"/>
                                    <w:vAlign w:val="center"/>
                                    <w:hideMark/>
                                  </w:tcPr>
                                  <w:p w14:paraId="5719C58B" w14:textId="77777777" w:rsidR="001073F7" w:rsidRPr="005C3E92" w:rsidRDefault="001073F7">
                                    <w:pPr>
                                      <w:rPr>
                                        <w:rFonts w:asciiTheme="minorHAnsi" w:hAnsiTheme="minorHAnsi"/>
                                      </w:rPr>
                                    </w:pPr>
                                  </w:p>
                                </w:tc>
                              </w:tr>
                              <w:tr w:rsidR="001073F7" w:rsidRPr="005C3E92" w14:paraId="2EC78A11" w14:textId="77777777">
                                <w:trPr>
                                  <w:tblCellSpacing w:w="0" w:type="dxa"/>
                                </w:trPr>
                                <w:tc>
                                  <w:tcPr>
                                    <w:tcW w:w="0" w:type="auto"/>
                                    <w:hideMark/>
                                  </w:tcPr>
                                  <w:p w14:paraId="5A273FCD" w14:textId="77777777" w:rsidR="001073F7" w:rsidRPr="005C3E92" w:rsidRDefault="001073F7">
                                    <w:pPr>
                                      <w:pStyle w:val="NormalWeb"/>
                                      <w:spacing w:line="330" w:lineRule="atLeast"/>
                                      <w:jc w:val="center"/>
                                      <w:rPr>
                                        <w:rFonts w:asciiTheme="minorHAnsi" w:hAnsiTheme="minorHAnsi"/>
                                        <w:color w:val="505050"/>
                                      </w:rPr>
                                    </w:pPr>
                                    <w:r w:rsidRPr="005C3E92">
                                      <w:rPr>
                                        <w:rFonts w:asciiTheme="minorHAnsi" w:hAnsiTheme="minorHAnsi"/>
                                      </w:rPr>
                                      <w:t xml:space="preserve">The Change Programme involves 32 local areas undertaking a ‘test and learn’ approach to changes across their local system, collaborating in Change Programme Partnerships (CPPs) in each of the 9 regions of England. Originally set up to test reforms set out in the </w:t>
                                    </w:r>
                                    <w:hyperlink r:id="rId7" w:tgtFrame="_blank" w:history="1">
                                      <w:r w:rsidRPr="005C3E92">
                                        <w:rPr>
                                          <w:rStyle w:val="Hyperlink"/>
                                          <w:rFonts w:asciiTheme="minorHAnsi" w:hAnsiTheme="minorHAnsi"/>
                                          <w:color w:val="auto"/>
                                        </w:rPr>
                                        <w:t>SEND and Alternative Provision Improvement Plan</w:t>
                                      </w:r>
                                    </w:hyperlink>
                                    <w:r w:rsidRPr="005C3E92">
                                      <w:rPr>
                                        <w:rFonts w:asciiTheme="minorHAnsi" w:hAnsiTheme="minorHAnsi"/>
                                      </w:rPr>
                                      <w:t>, in its current phase, the Change Programme is working with these local areas to test a range of programmes collectively to strengthen the inclusion support offered to mainstream settings.</w:t>
                                    </w:r>
                                    <w:r w:rsidRPr="005C3E92">
                                      <w:rPr>
                                        <w:rFonts w:asciiTheme="minorHAnsi" w:hAnsiTheme="minorHAnsi"/>
                                      </w:rPr>
                                      <w:br/>
                                    </w:r>
                                    <w:r w:rsidRPr="005C3E92">
                                      <w:rPr>
                                        <w:rFonts w:asciiTheme="minorHAnsi" w:hAnsiTheme="minorHAnsi"/>
                                      </w:rPr>
                                      <w:br/>
                                      <w:t xml:space="preserve">Building on earlier phases, the programme now covers continued work on the use of Alternative Provision through a 3-tier model of interventions and extending the Early Language Support for Every Child pathfinders that are </w:t>
                                    </w:r>
                                    <w:r w:rsidRPr="005C3E92">
                                      <w:rPr>
                                        <w:rFonts w:asciiTheme="minorHAnsi" w:hAnsiTheme="minorHAnsi"/>
                                      </w:rPr>
                                      <w:lastRenderedPageBreak/>
                                      <w:t>enabling earlier identification and intervention of speech, language and communication needs. In the extension, the Change Programme has strengthened links with two other existing initiatives from the DfE: Alternative Provision Specialist Taskforces (APST) and the Programme for Inclusion of Neurodiversity in Schools (PINS) so that more of the local areas can test these models. Change Programme local areas also have the opportunity to test Assistive Technology ‘lending libraries’ that give schools the ability to test the effectiveness of these tools for their students so that they can make best use of funds to meet need.</w:t>
                                    </w:r>
                                    <w:r w:rsidRPr="005C3E92">
                                      <w:rPr>
                                        <w:rFonts w:asciiTheme="minorHAnsi" w:hAnsiTheme="minorHAnsi"/>
                                      </w:rPr>
                                      <w:br/>
                                    </w:r>
                                    <w:r w:rsidRPr="005C3E92">
                                      <w:rPr>
                                        <w:rFonts w:asciiTheme="minorHAnsi" w:hAnsiTheme="minorHAnsi"/>
                                      </w:rPr>
                                      <w:br/>
                                      <w:t>The Change Programme involves working collaboratively with local areas and alongside partners from health, education and social care, as well as parent carers, children and young people, recognising that the insights and expertise of all of these groups are key to creating any new system. The Change Programme also works in parallel with other DfE programmes and wider work that is happening in the SEND sector, such as the Family Help reforms and Ofsted’s curriculum and assessment review, acknowledging the significant potential that these changes and initiatives have to be complementary to the activity on the Change Programme as well as the learnings from it.</w:t>
                                    </w:r>
                                    <w:r w:rsidRPr="005C3E92">
                                      <w:rPr>
                                        <w:rFonts w:asciiTheme="minorHAnsi" w:hAnsiTheme="minorHAnsi"/>
                                      </w:rPr>
                                      <w:br/>
                                    </w:r>
                                    <w:r w:rsidRPr="005C3E92">
                                      <w:rPr>
                                        <w:rFonts w:asciiTheme="minorHAnsi" w:hAnsiTheme="minorHAnsi"/>
                                      </w:rPr>
                                      <w:br/>
                                      <w:t>The Reaching Excellence and Ambition for all Children (</w:t>
                                    </w:r>
                                    <w:proofErr w:type="spellStart"/>
                                    <w:r w:rsidRPr="005C3E92">
                                      <w:rPr>
                                        <w:rFonts w:asciiTheme="minorHAnsi" w:hAnsiTheme="minorHAnsi"/>
                                      </w:rPr>
                                      <w:t>REACh</w:t>
                                    </w:r>
                                    <w:proofErr w:type="spellEnd"/>
                                    <w:r w:rsidRPr="005C3E92">
                                      <w:rPr>
                                        <w:rFonts w:asciiTheme="minorHAnsi" w:hAnsiTheme="minorHAnsi"/>
                                      </w:rPr>
                                      <w:t xml:space="preserve">) consortium are the DfE’s delivery partner for the Change Programme. The </w:t>
                                    </w:r>
                                    <w:proofErr w:type="spellStart"/>
                                    <w:r w:rsidRPr="005C3E92">
                                      <w:rPr>
                                        <w:rFonts w:asciiTheme="minorHAnsi" w:hAnsiTheme="minorHAnsi"/>
                                      </w:rPr>
                                      <w:t>REACh</w:t>
                                    </w:r>
                                    <w:proofErr w:type="spellEnd"/>
                                    <w:r w:rsidRPr="005C3E92">
                                      <w:rPr>
                                        <w:rFonts w:asciiTheme="minorHAnsi" w:hAnsiTheme="minorHAnsi"/>
                                      </w:rPr>
                                      <w:t xml:space="preserve"> consortium are made up of </w:t>
                                    </w:r>
                                    <w:hyperlink r:id="rId8" w:tgtFrame="_blank" w:history="1">
                                      <w:r w:rsidRPr="005C3E92">
                                        <w:rPr>
                                          <w:rStyle w:val="Hyperlink"/>
                                          <w:rFonts w:asciiTheme="minorHAnsi" w:hAnsiTheme="minorHAnsi"/>
                                          <w:color w:val="auto"/>
                                        </w:rPr>
                                        <w:t>PA Consulting</w:t>
                                      </w:r>
                                    </w:hyperlink>
                                    <w:r w:rsidRPr="005C3E92">
                                      <w:rPr>
                                        <w:rFonts w:asciiTheme="minorHAnsi" w:hAnsiTheme="minorHAnsi"/>
                                      </w:rPr>
                                      <w:t xml:space="preserve">, </w:t>
                                    </w:r>
                                    <w:hyperlink r:id="rId9" w:tgtFrame="_blank" w:history="1">
                                      <w:r w:rsidRPr="005C3E92">
                                        <w:rPr>
                                          <w:rStyle w:val="Hyperlink"/>
                                          <w:rFonts w:asciiTheme="minorHAnsi" w:hAnsiTheme="minorHAnsi"/>
                                          <w:color w:val="auto"/>
                                        </w:rPr>
                                        <w:t>IMPOWER</w:t>
                                      </w:r>
                                    </w:hyperlink>
                                    <w:r w:rsidRPr="005C3E92">
                                      <w:rPr>
                                        <w:rFonts w:asciiTheme="minorHAnsi" w:hAnsiTheme="minorHAnsi"/>
                                      </w:rPr>
                                      <w:t xml:space="preserve">, </w:t>
                                    </w:r>
                                    <w:hyperlink r:id="rId10" w:tgtFrame="_blank" w:history="1">
                                      <w:r w:rsidRPr="005C3E92">
                                        <w:rPr>
                                          <w:rStyle w:val="Hyperlink"/>
                                          <w:rFonts w:asciiTheme="minorHAnsi" w:hAnsiTheme="minorHAnsi"/>
                                          <w:color w:val="auto"/>
                                        </w:rPr>
                                        <w:t>Council for Disabled Children</w:t>
                                      </w:r>
                                    </w:hyperlink>
                                    <w:r w:rsidRPr="005C3E92">
                                      <w:rPr>
                                        <w:rFonts w:asciiTheme="minorHAnsi" w:hAnsiTheme="minorHAnsi"/>
                                      </w:rPr>
                                      <w:t xml:space="preserve"> and </w:t>
                                    </w:r>
                                    <w:hyperlink r:id="rId11" w:tgtFrame="_blank" w:history="1">
                                      <w:r w:rsidRPr="005C3E92">
                                        <w:rPr>
                                          <w:rStyle w:val="Hyperlink"/>
                                          <w:rFonts w:asciiTheme="minorHAnsi" w:hAnsiTheme="minorHAnsi"/>
                                          <w:color w:val="auto"/>
                                        </w:rPr>
                                        <w:t>Olive Academies</w:t>
                                      </w:r>
                                    </w:hyperlink>
                                    <w:r w:rsidRPr="005C3E92">
                                      <w:rPr>
                                        <w:rFonts w:asciiTheme="minorHAnsi" w:hAnsiTheme="minorHAnsi"/>
                                      </w:rPr>
                                      <w:t xml:space="preserve">. </w:t>
                                    </w:r>
                                    <w:proofErr w:type="spellStart"/>
                                    <w:r w:rsidRPr="005C3E92">
                                      <w:rPr>
                                        <w:rFonts w:asciiTheme="minorHAnsi" w:hAnsiTheme="minorHAnsi"/>
                                      </w:rPr>
                                      <w:t>REACh</w:t>
                                    </w:r>
                                    <w:proofErr w:type="spellEnd"/>
                                    <w:r w:rsidRPr="005C3E92">
                                      <w:rPr>
                                        <w:rFonts w:asciiTheme="minorHAnsi" w:hAnsiTheme="minorHAnsi"/>
                                      </w:rPr>
                                      <w:t xml:space="preserve"> support local areas to implement and learn from nationally and locally developed initiatives, whilst also capturing learning from these initiatives and disseminating this to other Change Programme Partnerships as well as the DfE.</w:t>
                                    </w:r>
                                  </w:p>
                                </w:tc>
                              </w:tr>
                              <w:tr w:rsidR="001073F7" w:rsidRPr="005C3E92" w14:paraId="3AEC4C67" w14:textId="77777777">
                                <w:trPr>
                                  <w:trHeight w:val="450"/>
                                  <w:tblCellSpacing w:w="0" w:type="dxa"/>
                                </w:trPr>
                                <w:tc>
                                  <w:tcPr>
                                    <w:tcW w:w="5000" w:type="pct"/>
                                    <w:vAlign w:val="center"/>
                                    <w:hideMark/>
                                  </w:tcPr>
                                  <w:p w14:paraId="38088BE9" w14:textId="77777777" w:rsidR="001073F7" w:rsidRPr="005C3E92" w:rsidRDefault="001073F7">
                                    <w:pPr>
                                      <w:rPr>
                                        <w:rFonts w:asciiTheme="minorHAnsi" w:hAnsiTheme="minorHAnsi"/>
                                        <w:color w:val="505050"/>
                                      </w:rPr>
                                    </w:pPr>
                                  </w:p>
                                </w:tc>
                              </w:tr>
                              <w:tr w:rsidR="001073F7" w:rsidRPr="005C3E92" w14:paraId="0F674E3A" w14:textId="77777777">
                                <w:trPr>
                                  <w:tblCellSpacing w:w="0" w:type="dxa"/>
                                </w:trPr>
                                <w:tc>
                                  <w:tcPr>
                                    <w:tcW w:w="0" w:type="auto"/>
                                    <w:vAlign w:val="center"/>
                                    <w:hideMark/>
                                  </w:tcPr>
                                  <w:p w14:paraId="163BCE55" w14:textId="77777777" w:rsidR="001073F7" w:rsidRPr="005C3E92" w:rsidRDefault="001073F7">
                                    <w:pPr>
                                      <w:rPr>
                                        <w:rFonts w:asciiTheme="minorHAnsi" w:eastAsia="Times New Roman" w:hAnsiTheme="minorHAnsi" w:cs="Times New Roman"/>
                                      </w:rPr>
                                    </w:pPr>
                                  </w:p>
                                </w:tc>
                              </w:tr>
                            </w:tbl>
                            <w:p w14:paraId="0930B528" w14:textId="77777777" w:rsidR="001073F7" w:rsidRPr="005C3E92" w:rsidRDefault="001073F7">
                              <w:pPr>
                                <w:rPr>
                                  <w:rFonts w:asciiTheme="minorHAnsi" w:eastAsia="Times New Roman" w:hAnsiTheme="minorHAnsi" w:cs="Times New Roman"/>
                                </w:rPr>
                              </w:pPr>
                            </w:p>
                          </w:tc>
                        </w:tr>
                      </w:tbl>
                      <w:p w14:paraId="6D7698AA" w14:textId="77777777" w:rsidR="001073F7" w:rsidRPr="005C3E92" w:rsidRDefault="001073F7">
                        <w:pPr>
                          <w:jc w:val="center"/>
                          <w:rPr>
                            <w:rFonts w:asciiTheme="minorHAnsi" w:eastAsia="Times New Roman" w:hAnsiTheme="minorHAnsi" w:cs="Times New Roman"/>
                          </w:rPr>
                        </w:pPr>
                      </w:p>
                    </w:tc>
                  </w:tr>
                </w:tbl>
                <w:p w14:paraId="166E5C6E" w14:textId="77777777" w:rsidR="001073F7" w:rsidRDefault="001073F7">
                  <w:pPr>
                    <w:rPr>
                      <w:rFonts w:ascii="Times New Roman" w:eastAsia="Times New Roman" w:hAnsi="Times New Roman" w:cs="Times New Roman"/>
                      <w:sz w:val="20"/>
                      <w:szCs w:val="20"/>
                    </w:rPr>
                  </w:pPr>
                </w:p>
              </w:tc>
            </w:tr>
          </w:tbl>
          <w:p w14:paraId="060FD4AC" w14:textId="77777777" w:rsidR="001073F7" w:rsidRDefault="001073F7">
            <w:pPr>
              <w:jc w:val="center"/>
              <w:rPr>
                <w:rFonts w:ascii="Times New Roman" w:eastAsia="Times New Roman" w:hAnsi="Times New Roman" w:cs="Times New Roman"/>
                <w:sz w:val="20"/>
                <w:szCs w:val="20"/>
              </w:rPr>
            </w:pPr>
          </w:p>
        </w:tc>
      </w:tr>
      <w:tr w:rsidR="001073F7" w14:paraId="5563D939" w14:textId="77777777">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1073F7" w14:paraId="67FC42EF"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073F7" w14:paraId="237FE02D" w14:textId="77777777">
                    <w:trPr>
                      <w:tblCellSpacing w:w="0" w:type="dxa"/>
                    </w:trPr>
                    <w:tc>
                      <w:tcPr>
                        <w:tcW w:w="0" w:type="auto"/>
                        <w:vAlign w:val="center"/>
                        <w:hideMark/>
                      </w:tcPr>
                      <w:p w14:paraId="4AEDE53B" w14:textId="77777777" w:rsidR="001073F7" w:rsidRDefault="001073F7">
                        <w:pPr>
                          <w:rPr>
                            <w:rFonts w:ascii="Times New Roman" w:eastAsia="Times New Roman" w:hAnsi="Times New Roman" w:cs="Times New Roman"/>
                            <w:sz w:val="20"/>
                            <w:szCs w:val="20"/>
                          </w:rPr>
                        </w:pPr>
                      </w:p>
                    </w:tc>
                  </w:tr>
                  <w:tr w:rsidR="001073F7" w14:paraId="51F18562"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073F7" w14:paraId="3FD14EE6" w14:textId="77777777">
                          <w:trPr>
                            <w:tblCellSpacing w:w="0" w:type="dxa"/>
                          </w:trPr>
                          <w:tc>
                            <w:tcPr>
                              <w:tcW w:w="0" w:type="auto"/>
                              <w:hideMark/>
                            </w:tcPr>
                            <w:p w14:paraId="7BC7ECB8" w14:textId="77777777" w:rsidR="001073F7" w:rsidRDefault="001073F7">
                              <w:r>
                                <w:t xml:space="preserve">  </w:t>
                              </w:r>
                            </w:p>
                          </w:tc>
                        </w:tr>
                      </w:tbl>
                      <w:p w14:paraId="5BCC915D" w14:textId="77777777" w:rsidR="001073F7" w:rsidRDefault="001073F7">
                        <w:pPr>
                          <w:rPr>
                            <w:rFonts w:ascii="Times New Roman" w:eastAsia="Times New Roman" w:hAnsi="Times New Roman" w:cs="Times New Roman"/>
                            <w:sz w:val="20"/>
                            <w:szCs w:val="20"/>
                          </w:rPr>
                        </w:pPr>
                      </w:p>
                    </w:tc>
                  </w:tr>
                  <w:tr w:rsidR="001073F7" w14:paraId="2E120DD9"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1073F7" w14:paraId="3516BDEF"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00"/>
                              </w:tblGrid>
                              <w:tr w:rsidR="001073F7" w14:paraId="3BDCB278" w14:textId="77777777">
                                <w:trPr>
                                  <w:tblCellSpacing w:w="0" w:type="dxa"/>
                                </w:trPr>
                                <w:tc>
                                  <w:tcPr>
                                    <w:tcW w:w="0" w:type="auto"/>
                                    <w:hideMark/>
                                  </w:tcPr>
                                  <w:p w14:paraId="4BCE13DC" w14:textId="77777777" w:rsidR="001073F7" w:rsidRPr="00CD1176" w:rsidRDefault="001073F7">
                                    <w:pPr>
                                      <w:spacing w:after="150" w:line="288" w:lineRule="auto"/>
                                      <w:jc w:val="center"/>
                                      <w:rPr>
                                        <w:rFonts w:asciiTheme="minorHAnsi" w:hAnsiTheme="minorHAnsi"/>
                                        <w:b/>
                                        <w:bCs/>
                                        <w:color w:val="1B1464"/>
                                        <w:sz w:val="44"/>
                                        <w:szCs w:val="44"/>
                                      </w:rPr>
                                    </w:pPr>
                                    <w:bookmarkStart w:id="1" w:name="Latest_activity"/>
                                    <w:r w:rsidRPr="00CD1176">
                                      <w:rPr>
                                        <w:rFonts w:asciiTheme="minorHAnsi" w:hAnsiTheme="minorHAnsi"/>
                                        <w:b/>
                                        <w:bCs/>
                                        <w:color w:val="1B1464"/>
                                        <w:sz w:val="44"/>
                                        <w:szCs w:val="44"/>
                                      </w:rPr>
                                      <w:lastRenderedPageBreak/>
                                      <w:t>Updates and latest activity from across the Change Programme Partnerships</w:t>
                                    </w:r>
                                    <w:bookmarkEnd w:id="1"/>
                                  </w:p>
                                </w:tc>
                              </w:tr>
                              <w:tr w:rsidR="001073F7" w14:paraId="43EBD62A" w14:textId="77777777">
                                <w:trPr>
                                  <w:trHeight w:val="450"/>
                                  <w:tblCellSpacing w:w="0" w:type="dxa"/>
                                </w:trPr>
                                <w:tc>
                                  <w:tcPr>
                                    <w:tcW w:w="5000" w:type="pct"/>
                                    <w:vAlign w:val="center"/>
                                    <w:hideMark/>
                                  </w:tcPr>
                                  <w:p w14:paraId="1CB76D61" w14:textId="77777777" w:rsidR="001073F7" w:rsidRDefault="001073F7">
                                    <w:pPr>
                                      <w:rPr>
                                        <w:rFonts w:ascii="Cera Pro" w:hAnsi="Cera Pro"/>
                                        <w:b/>
                                        <w:bCs/>
                                        <w:color w:val="1B1464"/>
                                        <w:sz w:val="45"/>
                                        <w:szCs w:val="45"/>
                                      </w:rPr>
                                    </w:pPr>
                                  </w:p>
                                </w:tc>
                              </w:tr>
                              <w:tr w:rsidR="001073F7" w14:paraId="62F6EFE6" w14:textId="77777777">
                                <w:trPr>
                                  <w:tblCellSpacing w:w="0" w:type="dxa"/>
                                </w:trPr>
                                <w:tc>
                                  <w:tcPr>
                                    <w:tcW w:w="0" w:type="auto"/>
                                    <w:vAlign w:val="center"/>
                                    <w:hideMark/>
                                  </w:tcPr>
                                  <w:p w14:paraId="4983DE60" w14:textId="076406AB" w:rsidR="001073F7" w:rsidRDefault="001073F7">
                                    <w:pPr>
                                      <w:jc w:val="center"/>
                                    </w:pPr>
                                    <w:r>
                                      <w:rPr>
                                        <w:noProof/>
                                      </w:rPr>
                                      <w:drawing>
                                        <wp:inline distT="0" distB="0" distL="0" distR="0" wp14:anchorId="0507562B" wp14:editId="3D23A4BD">
                                          <wp:extent cx="4953000" cy="3305175"/>
                                          <wp:effectExtent l="0" t="0" r="0" b="9525"/>
                                          <wp:docPr id="2078094693" name="Picture 6" descr="A group of women sitting togethe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94693" name="Picture 6" descr="A group of women sitting together smiling&#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0" cy="3305175"/>
                                                  </a:xfrm>
                                                  <a:prstGeom prst="rect">
                                                    <a:avLst/>
                                                  </a:prstGeom>
                                                  <a:noFill/>
                                                  <a:ln>
                                                    <a:noFill/>
                                                  </a:ln>
                                                </pic:spPr>
                                              </pic:pic>
                                            </a:graphicData>
                                          </a:graphic>
                                        </wp:inline>
                                      </w:drawing>
                                    </w:r>
                                  </w:p>
                                </w:tc>
                              </w:tr>
                              <w:tr w:rsidR="001073F7" w14:paraId="58FF7650" w14:textId="77777777">
                                <w:trPr>
                                  <w:tblCellSpacing w:w="0" w:type="dxa"/>
                                </w:trPr>
                                <w:tc>
                                  <w:tcPr>
                                    <w:tcW w:w="0" w:type="auto"/>
                                    <w:hideMark/>
                                  </w:tcPr>
                                  <w:p w14:paraId="365E4164" w14:textId="77777777" w:rsidR="001073F7" w:rsidRPr="005C3E92" w:rsidRDefault="001073F7">
                                    <w:pPr>
                                      <w:pStyle w:val="NormalWeb"/>
                                      <w:spacing w:line="330" w:lineRule="atLeast"/>
                                      <w:jc w:val="center"/>
                                      <w:rPr>
                                        <w:rFonts w:asciiTheme="minorHAnsi" w:hAnsiTheme="minorHAnsi"/>
                                        <w:color w:val="505050"/>
                                      </w:rPr>
                                    </w:pPr>
                                    <w:r>
                                      <w:rPr>
                                        <w:rFonts w:ascii="Cera Pro" w:hAnsi="Cera Pro"/>
                                        <w:color w:val="505050"/>
                                      </w:rPr>
                                      <w:br/>
                                    </w:r>
                                    <w:r w:rsidRPr="005C3E92">
                                      <w:rPr>
                                        <w:rFonts w:asciiTheme="minorHAnsi" w:hAnsiTheme="minorHAnsi"/>
                                      </w:rPr>
                                      <w:t>With the return to school from the summer break, the Change Programme Partnerships have been planning and organising the support that they will deliver to children, young people and families for the remainder of the Change Programme. This now includes funding to sustain local initiatives until the end of the 2025/26 academic year.</w:t>
                                    </w:r>
                                    <w:r w:rsidRPr="005C3E92">
                                      <w:rPr>
                                        <w:rFonts w:asciiTheme="minorHAnsi" w:hAnsiTheme="minorHAnsi"/>
                                      </w:rPr>
                                      <w:br/>
                                      <w:t> </w:t>
                                    </w:r>
                                    <w:r w:rsidRPr="005C3E92">
                                      <w:rPr>
                                        <w:rFonts w:asciiTheme="minorHAnsi" w:hAnsiTheme="minorHAnsi"/>
                                      </w:rPr>
                                      <w:br/>
                                      <w:t xml:space="preserve">The </w:t>
                                    </w:r>
                                    <w:proofErr w:type="spellStart"/>
                                    <w:r w:rsidRPr="005C3E92">
                                      <w:rPr>
                                        <w:rFonts w:asciiTheme="minorHAnsi" w:hAnsiTheme="minorHAnsi"/>
                                      </w:rPr>
                                      <w:t>REACh</w:t>
                                    </w:r>
                                    <w:proofErr w:type="spellEnd"/>
                                    <w:r w:rsidRPr="005C3E92">
                                      <w:rPr>
                                        <w:rFonts w:asciiTheme="minorHAnsi" w:hAnsiTheme="minorHAnsi"/>
                                      </w:rPr>
                                      <w:t xml:space="preserve"> team will continue to support Change Programme Partnerships to capture and share learning, as well as to plan for sustainability beyond the Change Programme, until our support comes to an end in March 2026.</w:t>
                                    </w:r>
                                    <w:r w:rsidRPr="005C3E92">
                                      <w:rPr>
                                        <w:rStyle w:val="Emphasis"/>
                                        <w:rFonts w:asciiTheme="minorHAnsi" w:hAnsiTheme="minorHAnsi"/>
                                      </w:rPr>
                                      <w:t xml:space="preserve"> </w:t>
                                    </w:r>
                                  </w:p>
                                </w:tc>
                              </w:tr>
                              <w:tr w:rsidR="001073F7" w14:paraId="2A0F180C" w14:textId="77777777">
                                <w:trPr>
                                  <w:trHeight w:val="450"/>
                                  <w:tblCellSpacing w:w="0" w:type="dxa"/>
                                </w:trPr>
                                <w:tc>
                                  <w:tcPr>
                                    <w:tcW w:w="5000" w:type="pct"/>
                                    <w:vAlign w:val="center"/>
                                    <w:hideMark/>
                                  </w:tcPr>
                                  <w:p w14:paraId="5B6AC4DC" w14:textId="77777777" w:rsidR="001073F7" w:rsidRDefault="001073F7">
                                    <w:pPr>
                                      <w:rPr>
                                        <w:rFonts w:ascii="Cera Pro" w:hAnsi="Cera Pro"/>
                                        <w:color w:val="505050"/>
                                      </w:rPr>
                                    </w:pPr>
                                  </w:p>
                                </w:tc>
                              </w:tr>
                              <w:tr w:rsidR="001073F7" w14:paraId="297AF74E" w14:textId="77777777">
                                <w:trPr>
                                  <w:tblCellSpacing w:w="0" w:type="dxa"/>
                                </w:trPr>
                                <w:tc>
                                  <w:tcPr>
                                    <w:tcW w:w="0" w:type="auto"/>
                                    <w:vAlign w:val="center"/>
                                    <w:hideMark/>
                                  </w:tcPr>
                                  <w:p w14:paraId="201A3BF5" w14:textId="77777777" w:rsidR="001073F7" w:rsidRDefault="001073F7">
                                    <w:pPr>
                                      <w:rPr>
                                        <w:rFonts w:ascii="Times New Roman" w:eastAsia="Times New Roman" w:hAnsi="Times New Roman" w:cs="Times New Roman"/>
                                        <w:sz w:val="20"/>
                                        <w:szCs w:val="20"/>
                                      </w:rPr>
                                    </w:pPr>
                                  </w:p>
                                </w:tc>
                              </w:tr>
                            </w:tbl>
                            <w:p w14:paraId="6D6E21E2" w14:textId="77777777" w:rsidR="001073F7" w:rsidRDefault="001073F7">
                              <w:pPr>
                                <w:rPr>
                                  <w:rFonts w:ascii="Times New Roman" w:eastAsia="Times New Roman" w:hAnsi="Times New Roman" w:cs="Times New Roman"/>
                                  <w:sz w:val="20"/>
                                  <w:szCs w:val="20"/>
                                </w:rPr>
                              </w:pPr>
                            </w:p>
                          </w:tc>
                        </w:tr>
                      </w:tbl>
                      <w:p w14:paraId="448143C7" w14:textId="77777777" w:rsidR="001073F7" w:rsidRDefault="001073F7">
                        <w:pPr>
                          <w:jc w:val="center"/>
                          <w:rPr>
                            <w:rFonts w:ascii="Times New Roman" w:eastAsia="Times New Roman" w:hAnsi="Times New Roman" w:cs="Times New Roman"/>
                            <w:sz w:val="20"/>
                            <w:szCs w:val="20"/>
                          </w:rPr>
                        </w:pPr>
                      </w:p>
                    </w:tc>
                  </w:tr>
                </w:tbl>
                <w:p w14:paraId="05AA0E89" w14:textId="77777777" w:rsidR="001073F7" w:rsidRDefault="001073F7">
                  <w:pPr>
                    <w:rPr>
                      <w:rFonts w:ascii="Times New Roman" w:eastAsia="Times New Roman" w:hAnsi="Times New Roman" w:cs="Times New Roman"/>
                      <w:sz w:val="20"/>
                      <w:szCs w:val="20"/>
                    </w:rPr>
                  </w:pPr>
                </w:p>
              </w:tc>
            </w:tr>
          </w:tbl>
          <w:p w14:paraId="53A0A842" w14:textId="77777777" w:rsidR="001073F7" w:rsidRDefault="001073F7">
            <w:pPr>
              <w:jc w:val="center"/>
              <w:rPr>
                <w:rFonts w:ascii="Times New Roman" w:eastAsia="Times New Roman" w:hAnsi="Times New Roman" w:cs="Times New Roman"/>
                <w:sz w:val="20"/>
                <w:szCs w:val="20"/>
              </w:rPr>
            </w:pPr>
          </w:p>
        </w:tc>
      </w:tr>
      <w:tr w:rsidR="001073F7" w14:paraId="0D4C928D" w14:textId="77777777">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1073F7" w14:paraId="07FAB489"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073F7" w14:paraId="47624CA7" w14:textId="77777777">
                    <w:trPr>
                      <w:tblCellSpacing w:w="0" w:type="dxa"/>
                    </w:trPr>
                    <w:tc>
                      <w:tcPr>
                        <w:tcW w:w="0" w:type="auto"/>
                        <w:vAlign w:val="center"/>
                        <w:hideMark/>
                      </w:tcPr>
                      <w:p w14:paraId="72913319" w14:textId="77777777" w:rsidR="001073F7" w:rsidRDefault="001073F7">
                        <w:pPr>
                          <w:rPr>
                            <w:rFonts w:ascii="Times New Roman" w:eastAsia="Times New Roman" w:hAnsi="Times New Roman" w:cs="Times New Roman"/>
                            <w:sz w:val="20"/>
                            <w:szCs w:val="20"/>
                          </w:rPr>
                        </w:pPr>
                      </w:p>
                    </w:tc>
                  </w:tr>
                  <w:tr w:rsidR="001073F7" w14:paraId="6ADE91A8"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073F7" w14:paraId="6AB9C9E5" w14:textId="77777777">
                          <w:trPr>
                            <w:tblCellSpacing w:w="0" w:type="dxa"/>
                          </w:trPr>
                          <w:tc>
                            <w:tcPr>
                              <w:tcW w:w="0" w:type="auto"/>
                              <w:hideMark/>
                            </w:tcPr>
                            <w:p w14:paraId="21238533" w14:textId="77777777" w:rsidR="001073F7" w:rsidRDefault="001073F7">
                              <w:r>
                                <w:t xml:space="preserve">  </w:t>
                              </w:r>
                            </w:p>
                          </w:tc>
                        </w:tr>
                      </w:tbl>
                      <w:p w14:paraId="74834442" w14:textId="77777777" w:rsidR="001073F7" w:rsidRDefault="001073F7">
                        <w:pPr>
                          <w:rPr>
                            <w:rFonts w:ascii="Times New Roman" w:eastAsia="Times New Roman" w:hAnsi="Times New Roman" w:cs="Times New Roman"/>
                            <w:sz w:val="20"/>
                            <w:szCs w:val="20"/>
                          </w:rPr>
                        </w:pPr>
                      </w:p>
                    </w:tc>
                  </w:tr>
                  <w:tr w:rsidR="001073F7" w14:paraId="7EC49E04"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1073F7" w14:paraId="7808E5C7"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00"/>
                              </w:tblGrid>
                              <w:tr w:rsidR="001073F7" w14:paraId="255DB4D5" w14:textId="77777777">
                                <w:trPr>
                                  <w:tblCellSpacing w:w="0" w:type="dxa"/>
                                </w:trPr>
                                <w:tc>
                                  <w:tcPr>
                                    <w:tcW w:w="0" w:type="auto"/>
                                    <w:hideMark/>
                                  </w:tcPr>
                                  <w:p w14:paraId="12356483" w14:textId="77777777" w:rsidR="001073F7" w:rsidRPr="00CD1176" w:rsidRDefault="001073F7">
                                    <w:pPr>
                                      <w:spacing w:after="150" w:line="288" w:lineRule="auto"/>
                                      <w:jc w:val="center"/>
                                      <w:rPr>
                                        <w:rFonts w:asciiTheme="minorHAnsi" w:hAnsiTheme="minorHAnsi"/>
                                        <w:b/>
                                        <w:bCs/>
                                        <w:color w:val="1B1464"/>
                                        <w:sz w:val="44"/>
                                        <w:szCs w:val="44"/>
                                      </w:rPr>
                                    </w:pPr>
                                    <w:bookmarkStart w:id="2" w:name="Local_inclusion"/>
                                    <w:r w:rsidRPr="00CD1176">
                                      <w:rPr>
                                        <w:rFonts w:asciiTheme="minorHAnsi" w:hAnsiTheme="minorHAnsi"/>
                                        <w:b/>
                                        <w:bCs/>
                                        <w:color w:val="1B1464"/>
                                        <w:sz w:val="44"/>
                                        <w:szCs w:val="44"/>
                                      </w:rPr>
                                      <w:t>Local Inclusion Support Offer (LISO): A Step Change in Inclusive Support </w:t>
                                    </w:r>
                                    <w:bookmarkEnd w:id="2"/>
                                  </w:p>
                                </w:tc>
                              </w:tr>
                              <w:tr w:rsidR="001073F7" w14:paraId="6C0DC90E" w14:textId="77777777">
                                <w:trPr>
                                  <w:trHeight w:val="450"/>
                                  <w:tblCellSpacing w:w="0" w:type="dxa"/>
                                </w:trPr>
                                <w:tc>
                                  <w:tcPr>
                                    <w:tcW w:w="5000" w:type="pct"/>
                                    <w:vAlign w:val="center"/>
                                    <w:hideMark/>
                                  </w:tcPr>
                                  <w:p w14:paraId="16EF0E8C" w14:textId="77777777" w:rsidR="001073F7" w:rsidRDefault="001073F7">
                                    <w:pPr>
                                      <w:rPr>
                                        <w:rFonts w:ascii="Cera Pro" w:hAnsi="Cera Pro"/>
                                        <w:b/>
                                        <w:bCs/>
                                        <w:color w:val="1B1464"/>
                                        <w:sz w:val="45"/>
                                        <w:szCs w:val="45"/>
                                      </w:rPr>
                                    </w:pPr>
                                  </w:p>
                                </w:tc>
                              </w:tr>
                              <w:tr w:rsidR="001073F7" w14:paraId="24154196" w14:textId="77777777">
                                <w:trPr>
                                  <w:tblCellSpacing w:w="0" w:type="dxa"/>
                                </w:trPr>
                                <w:tc>
                                  <w:tcPr>
                                    <w:tcW w:w="0" w:type="auto"/>
                                    <w:vAlign w:val="center"/>
                                    <w:hideMark/>
                                  </w:tcPr>
                                  <w:p w14:paraId="67E700C4" w14:textId="542446BB" w:rsidR="001073F7" w:rsidRDefault="001073F7">
                                    <w:pPr>
                                      <w:jc w:val="center"/>
                                    </w:pPr>
                                    <w:r>
                                      <w:rPr>
                                        <w:noProof/>
                                      </w:rPr>
                                      <w:drawing>
                                        <wp:inline distT="0" distB="0" distL="0" distR="0" wp14:anchorId="0581534A" wp14:editId="39C19B13">
                                          <wp:extent cx="4953000" cy="3295650"/>
                                          <wp:effectExtent l="0" t="0" r="0" b="0"/>
                                          <wp:docPr id="1549174121" name="Picture 5" descr="A person and person look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74121" name="Picture 5" descr="A person and person looking at a compute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1073F7" w14:paraId="372B9D0C" w14:textId="77777777">
                                <w:trPr>
                                  <w:trHeight w:val="450"/>
                                  <w:tblCellSpacing w:w="0" w:type="dxa"/>
                                </w:trPr>
                                <w:tc>
                                  <w:tcPr>
                                    <w:tcW w:w="5000" w:type="pct"/>
                                    <w:vAlign w:val="center"/>
                                    <w:hideMark/>
                                  </w:tcPr>
                                  <w:p w14:paraId="5E81DDEC" w14:textId="77777777" w:rsidR="001073F7" w:rsidRDefault="001073F7"/>
                                </w:tc>
                              </w:tr>
                              <w:tr w:rsidR="001073F7" w14:paraId="703482BA"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7800"/>
                                    </w:tblGrid>
                                    <w:tr w:rsidR="001073F7" w14:paraId="6506AE9C" w14:textId="77777777">
                                      <w:trPr>
                                        <w:tblCellSpacing w:w="0" w:type="dxa"/>
                                        <w:jc w:val="center"/>
                                      </w:trPr>
                                      <w:tc>
                                        <w:tcPr>
                                          <w:tcW w:w="0" w:type="auto"/>
                                          <w:vAlign w:val="center"/>
                                          <w:hideMark/>
                                        </w:tcPr>
                                        <w:p w14:paraId="1F34A7EF" w14:textId="77777777" w:rsidR="001073F7" w:rsidRDefault="001073F7">
                                          <w:pPr>
                                            <w:jc w:val="center"/>
                                          </w:pPr>
                                          <w:r>
                                            <w:t>The Local Inclusion Support Offer (LISO) aims to provide a more accessible and inclusive offer for children and young people in their local area. This is supported by early findings from programmes that use the specialist workforce to upskill the education workforce, including Partnerships for Inclusion of Neurodiversity in Schools (PINS) and Early Language Support for Every Child (ELSEC).  </w:t>
                                          </w:r>
                                          <w:r>
                                            <w:br/>
                                          </w:r>
                                          <w:r>
                                            <w:br/>
                                            <w:t>The DfE will support areas to develop and test an ‘offer’ that will improve the capacity and capability in the system to better identify needs early on in mainstream settings and take a support first approach to meeting that need.  </w:t>
                                          </w:r>
                                          <w:r>
                                            <w:br/>
                                          </w:r>
                                          <w:r>
                                            <w:br/>
                                            <w:t xml:space="preserve">The LISO aims to deliver a more consistent, inclusive approach by prioritising early identification of need, effective use of specialist resources, </w:t>
                                          </w:r>
                                          <w:r>
                                            <w:lastRenderedPageBreak/>
                                            <w:t>and delivery of high-quality teaching across early years, primary and secondary settings. This approach involves local areas co-ordinating their existing services and specialists, enabling more collaborative and joined up working to identify and fill gaps in support.  </w:t>
                                          </w:r>
                                          <w:r>
                                            <w:br/>
                                          </w:r>
                                          <w:r>
                                            <w:br/>
                                            <w:t>An area’s LISO offer aims to bring a range of benefits, including:  </w:t>
                                          </w:r>
                                        </w:p>
                                        <w:p w14:paraId="421B35BE" w14:textId="77777777" w:rsidR="001073F7" w:rsidRDefault="001073F7">
                                          <w:pPr>
                                            <w:numPr>
                                              <w:ilvl w:val="0"/>
                                              <w:numId w:val="2"/>
                                            </w:numPr>
                                            <w:spacing w:before="100" w:beforeAutospacing="1" w:after="100" w:afterAutospacing="1"/>
                                            <w:rPr>
                                              <w:rFonts w:eastAsia="Times New Roman"/>
                                            </w:rPr>
                                          </w:pPr>
                                          <w:r>
                                            <w:rPr>
                                              <w:rFonts w:eastAsia="Times New Roman"/>
                                            </w:rPr>
                                            <w:t>For children and young people: Faster access to the right support in the right place, and greater chances of remaining in mainstream settings, offering stability and reducing disruption to learning. </w:t>
                                          </w:r>
                                        </w:p>
                                        <w:p w14:paraId="28E9A386" w14:textId="77777777" w:rsidR="001073F7" w:rsidRDefault="001073F7">
                                          <w:pPr>
                                            <w:numPr>
                                              <w:ilvl w:val="0"/>
                                              <w:numId w:val="2"/>
                                            </w:numPr>
                                            <w:spacing w:before="100" w:beforeAutospacing="1" w:after="100" w:afterAutospacing="1"/>
                                            <w:rPr>
                                              <w:rFonts w:eastAsia="Times New Roman"/>
                                            </w:rPr>
                                          </w:pPr>
                                          <w:r>
                                            <w:rPr>
                                              <w:rFonts w:eastAsia="Times New Roman"/>
                                            </w:rPr>
                                            <w:t>For families: Clearer processes, greater confidence in the provision of SEND support at their child’s setting, and earlier support without a lengthy wait. </w:t>
                                          </w:r>
                                        </w:p>
                                        <w:p w14:paraId="26331BEE" w14:textId="77777777" w:rsidR="001073F7" w:rsidRDefault="001073F7">
                                          <w:pPr>
                                            <w:numPr>
                                              <w:ilvl w:val="0"/>
                                              <w:numId w:val="2"/>
                                            </w:numPr>
                                            <w:spacing w:before="100" w:beforeAutospacing="1" w:after="100" w:afterAutospacing="1"/>
                                            <w:rPr>
                                              <w:rFonts w:eastAsia="Times New Roman"/>
                                            </w:rPr>
                                          </w:pPr>
                                          <w:r>
                                            <w:rPr>
                                              <w:rFonts w:eastAsia="Times New Roman"/>
                                            </w:rPr>
                                            <w:t>For settings: More equipped to provide a more inclusive and accessible offer, with improved staff capability and confidence, and access to targeted or specialist support when needed. </w:t>
                                          </w:r>
                                        </w:p>
                                        <w:p w14:paraId="11C3418C" w14:textId="77777777" w:rsidR="001073F7" w:rsidRDefault="001073F7">
                                          <w:pPr>
                                            <w:jc w:val="center"/>
                                          </w:pPr>
                                          <w:r>
                                            <w:t>The support offer in each local area will be shaped by local need and context, but as a minimum should comprise the following three core components: </w:t>
                                          </w:r>
                                        </w:p>
                                        <w:p w14:paraId="0AB6414C" w14:textId="77777777" w:rsidR="001073F7" w:rsidRDefault="001073F7">
                                          <w:pPr>
                                            <w:numPr>
                                              <w:ilvl w:val="0"/>
                                              <w:numId w:val="3"/>
                                            </w:numPr>
                                            <w:spacing w:before="100" w:beforeAutospacing="1" w:after="100" w:afterAutospacing="1"/>
                                            <w:rPr>
                                              <w:rFonts w:eastAsia="Times New Roman"/>
                                            </w:rPr>
                                          </w:pPr>
                                          <w:r>
                                            <w:rPr>
                                              <w:rFonts w:eastAsia="Times New Roman"/>
                                            </w:rPr>
                                            <w:t>Training: Building and expanding on the training already available, setting staff will be upskilled in identifying and meeting a broad range of needs. </w:t>
                                          </w:r>
                                        </w:p>
                                        <w:p w14:paraId="0CF3C53F" w14:textId="77777777" w:rsidR="001073F7" w:rsidRDefault="001073F7">
                                          <w:pPr>
                                            <w:numPr>
                                              <w:ilvl w:val="0"/>
                                              <w:numId w:val="3"/>
                                            </w:numPr>
                                            <w:spacing w:before="100" w:beforeAutospacing="1" w:after="100" w:afterAutospacing="1"/>
                                            <w:rPr>
                                              <w:rFonts w:eastAsia="Times New Roman"/>
                                            </w:rPr>
                                          </w:pPr>
                                          <w:r>
                                            <w:rPr>
                                              <w:rFonts w:eastAsia="Times New Roman"/>
                                            </w:rPr>
                                            <w:t>Advice: Access to expert guidance and inclusive problem-solving approaches. </w:t>
                                          </w:r>
                                        </w:p>
                                        <w:p w14:paraId="7EE2C40B" w14:textId="77777777" w:rsidR="001073F7" w:rsidRDefault="001073F7">
                                          <w:pPr>
                                            <w:numPr>
                                              <w:ilvl w:val="0"/>
                                              <w:numId w:val="3"/>
                                            </w:numPr>
                                            <w:spacing w:before="100" w:beforeAutospacing="1" w:after="100" w:afterAutospacing="1"/>
                                            <w:rPr>
                                              <w:rFonts w:eastAsia="Times New Roman"/>
                                            </w:rPr>
                                          </w:pPr>
                                          <w:r>
                                            <w:rPr>
                                              <w:rFonts w:eastAsia="Times New Roman"/>
                                            </w:rPr>
                                            <w:t>Direct Delivery: Delivery of SEND support at both group and individual levels. </w:t>
                                          </w:r>
                                        </w:p>
                                        <w:p w14:paraId="5C87E91C" w14:textId="77777777" w:rsidR="001073F7" w:rsidRDefault="001073F7">
                                          <w:pPr>
                                            <w:jc w:val="center"/>
                                          </w:pPr>
                                          <w:r>
                                            <w:t>Crucially, the LISO represents a cultural shift towards embedding whole-setting inclusion, ensuring that every setting across the local area has access to high-quality, equitable support.  </w:t>
                                          </w:r>
                                          <w:r>
                                            <w:br/>
                                          </w:r>
                                          <w:r>
                                            <w:br/>
                                            <w:t>By testing and learning from this approach in the Change Programme local authorities, we will better understand how we can support and equip the workforce in early years and mainstream settings to provide a comprehensive, more inclusive and accessible offer for children and young people. </w:t>
                                          </w:r>
                                        </w:p>
                                      </w:tc>
                                    </w:tr>
                                  </w:tbl>
                                  <w:p w14:paraId="4C6595E6" w14:textId="77777777" w:rsidR="001073F7" w:rsidRDefault="001073F7">
                                    <w:pPr>
                                      <w:jc w:val="center"/>
                                      <w:rPr>
                                        <w:rFonts w:ascii="Times New Roman" w:eastAsia="Times New Roman" w:hAnsi="Times New Roman" w:cs="Times New Roman"/>
                                        <w:sz w:val="20"/>
                                        <w:szCs w:val="20"/>
                                      </w:rPr>
                                    </w:pPr>
                                  </w:p>
                                </w:tc>
                              </w:tr>
                              <w:tr w:rsidR="001073F7" w14:paraId="61C81B56" w14:textId="77777777">
                                <w:trPr>
                                  <w:trHeight w:val="450"/>
                                  <w:tblCellSpacing w:w="0" w:type="dxa"/>
                                </w:trPr>
                                <w:tc>
                                  <w:tcPr>
                                    <w:tcW w:w="5000" w:type="pct"/>
                                    <w:vAlign w:val="center"/>
                                    <w:hideMark/>
                                  </w:tcPr>
                                  <w:p w14:paraId="2988022C" w14:textId="77777777" w:rsidR="001073F7" w:rsidRDefault="001073F7">
                                    <w:pPr>
                                      <w:rPr>
                                        <w:rFonts w:ascii="Times New Roman" w:eastAsia="Times New Roman" w:hAnsi="Times New Roman" w:cs="Times New Roman"/>
                                        <w:sz w:val="20"/>
                                        <w:szCs w:val="20"/>
                                      </w:rPr>
                                    </w:pPr>
                                  </w:p>
                                </w:tc>
                              </w:tr>
                              <w:tr w:rsidR="001073F7" w14:paraId="7143BC98" w14:textId="77777777">
                                <w:trPr>
                                  <w:tblCellSpacing w:w="0" w:type="dxa"/>
                                </w:trPr>
                                <w:tc>
                                  <w:tcPr>
                                    <w:tcW w:w="0" w:type="auto"/>
                                    <w:vAlign w:val="center"/>
                                    <w:hideMark/>
                                  </w:tcPr>
                                  <w:p w14:paraId="54CDABC6" w14:textId="77777777" w:rsidR="001073F7" w:rsidRDefault="001073F7">
                                    <w:pPr>
                                      <w:rPr>
                                        <w:rFonts w:ascii="Times New Roman" w:eastAsia="Times New Roman" w:hAnsi="Times New Roman" w:cs="Times New Roman"/>
                                        <w:sz w:val="20"/>
                                        <w:szCs w:val="20"/>
                                      </w:rPr>
                                    </w:pPr>
                                  </w:p>
                                </w:tc>
                              </w:tr>
                            </w:tbl>
                            <w:p w14:paraId="4EA7021D" w14:textId="77777777" w:rsidR="001073F7" w:rsidRDefault="001073F7">
                              <w:pPr>
                                <w:rPr>
                                  <w:rFonts w:ascii="Times New Roman" w:eastAsia="Times New Roman" w:hAnsi="Times New Roman" w:cs="Times New Roman"/>
                                  <w:sz w:val="20"/>
                                  <w:szCs w:val="20"/>
                                </w:rPr>
                              </w:pPr>
                            </w:p>
                          </w:tc>
                        </w:tr>
                      </w:tbl>
                      <w:p w14:paraId="0863FBEE" w14:textId="77777777" w:rsidR="001073F7" w:rsidRDefault="001073F7">
                        <w:pPr>
                          <w:jc w:val="center"/>
                          <w:rPr>
                            <w:rFonts w:ascii="Times New Roman" w:eastAsia="Times New Roman" w:hAnsi="Times New Roman" w:cs="Times New Roman"/>
                            <w:sz w:val="20"/>
                            <w:szCs w:val="20"/>
                          </w:rPr>
                        </w:pPr>
                      </w:p>
                    </w:tc>
                  </w:tr>
                </w:tbl>
                <w:p w14:paraId="57EF075F" w14:textId="77777777" w:rsidR="001073F7" w:rsidRDefault="001073F7">
                  <w:pPr>
                    <w:rPr>
                      <w:rFonts w:ascii="Times New Roman" w:eastAsia="Times New Roman" w:hAnsi="Times New Roman" w:cs="Times New Roman"/>
                      <w:sz w:val="20"/>
                      <w:szCs w:val="20"/>
                    </w:rPr>
                  </w:pPr>
                </w:p>
              </w:tc>
            </w:tr>
          </w:tbl>
          <w:p w14:paraId="37ECAA43" w14:textId="77777777" w:rsidR="001073F7" w:rsidRDefault="001073F7">
            <w:pPr>
              <w:jc w:val="center"/>
              <w:rPr>
                <w:rFonts w:ascii="Times New Roman" w:eastAsia="Times New Roman" w:hAnsi="Times New Roman" w:cs="Times New Roman"/>
                <w:sz w:val="20"/>
                <w:szCs w:val="20"/>
              </w:rPr>
            </w:pPr>
          </w:p>
        </w:tc>
      </w:tr>
      <w:tr w:rsidR="001073F7" w14:paraId="7BAB2D9E" w14:textId="77777777">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1073F7" w14:paraId="3CCEC965"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073F7" w14:paraId="63F49DA3" w14:textId="77777777">
                    <w:trPr>
                      <w:tblCellSpacing w:w="0" w:type="dxa"/>
                    </w:trPr>
                    <w:tc>
                      <w:tcPr>
                        <w:tcW w:w="0" w:type="auto"/>
                        <w:vAlign w:val="center"/>
                        <w:hideMark/>
                      </w:tcPr>
                      <w:p w14:paraId="4D9EE644" w14:textId="77777777" w:rsidR="001073F7" w:rsidRDefault="001073F7">
                        <w:pPr>
                          <w:rPr>
                            <w:rFonts w:ascii="Times New Roman" w:eastAsia="Times New Roman" w:hAnsi="Times New Roman" w:cs="Times New Roman"/>
                            <w:sz w:val="20"/>
                            <w:szCs w:val="20"/>
                          </w:rPr>
                        </w:pPr>
                      </w:p>
                    </w:tc>
                  </w:tr>
                  <w:tr w:rsidR="001073F7" w14:paraId="45FDFA4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073F7" w14:paraId="36E81194" w14:textId="77777777">
                          <w:trPr>
                            <w:tblCellSpacing w:w="0" w:type="dxa"/>
                          </w:trPr>
                          <w:tc>
                            <w:tcPr>
                              <w:tcW w:w="0" w:type="auto"/>
                              <w:hideMark/>
                            </w:tcPr>
                            <w:p w14:paraId="3A505560" w14:textId="77777777" w:rsidR="001073F7" w:rsidRDefault="001073F7">
                              <w:r>
                                <w:t xml:space="preserve">  </w:t>
                              </w:r>
                            </w:p>
                          </w:tc>
                        </w:tr>
                      </w:tbl>
                      <w:p w14:paraId="7FF71C19" w14:textId="77777777" w:rsidR="001073F7" w:rsidRDefault="001073F7">
                        <w:pPr>
                          <w:rPr>
                            <w:rFonts w:ascii="Times New Roman" w:eastAsia="Times New Roman" w:hAnsi="Times New Roman" w:cs="Times New Roman"/>
                            <w:sz w:val="20"/>
                            <w:szCs w:val="20"/>
                          </w:rPr>
                        </w:pPr>
                      </w:p>
                    </w:tc>
                  </w:tr>
                  <w:tr w:rsidR="001073F7" w14:paraId="783D5D39"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1073F7" w14:paraId="4CC1206B"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00"/>
                              </w:tblGrid>
                              <w:tr w:rsidR="001073F7" w14:paraId="1B3A0242" w14:textId="77777777">
                                <w:trPr>
                                  <w:tblCellSpacing w:w="0" w:type="dxa"/>
                                </w:trPr>
                                <w:tc>
                                  <w:tcPr>
                                    <w:tcW w:w="0" w:type="auto"/>
                                    <w:hideMark/>
                                  </w:tcPr>
                                  <w:p w14:paraId="13F0E2D0" w14:textId="77777777" w:rsidR="001073F7" w:rsidRPr="00CD1176" w:rsidRDefault="001073F7">
                                    <w:pPr>
                                      <w:spacing w:after="150" w:line="288" w:lineRule="auto"/>
                                      <w:jc w:val="center"/>
                                      <w:rPr>
                                        <w:rFonts w:asciiTheme="minorHAnsi" w:hAnsiTheme="minorHAnsi"/>
                                        <w:b/>
                                        <w:bCs/>
                                        <w:color w:val="1B1464"/>
                                        <w:sz w:val="44"/>
                                        <w:szCs w:val="44"/>
                                      </w:rPr>
                                    </w:pPr>
                                    <w:bookmarkStart w:id="3" w:name="lending"/>
                                    <w:r w:rsidRPr="00CD1176">
                                      <w:rPr>
                                        <w:rFonts w:asciiTheme="minorHAnsi" w:hAnsiTheme="minorHAnsi"/>
                                        <w:b/>
                                        <w:bCs/>
                                        <w:color w:val="1B1464"/>
                                        <w:sz w:val="44"/>
                                        <w:szCs w:val="44"/>
                                      </w:rPr>
                                      <w:t>’Lending Libraries:’ Thousands of children with SEND to benefit from assistive tech</w:t>
                                    </w:r>
                                    <w:bookmarkEnd w:id="3"/>
                                    <w:r w:rsidRPr="00CD1176">
                                      <w:rPr>
                                        <w:rFonts w:asciiTheme="minorHAnsi" w:hAnsiTheme="minorHAnsi"/>
                                        <w:b/>
                                        <w:bCs/>
                                        <w:color w:val="1B1464"/>
                                        <w:sz w:val="44"/>
                                        <w:szCs w:val="44"/>
                                      </w:rPr>
                                      <w:t>nology</w:t>
                                    </w:r>
                                  </w:p>
                                </w:tc>
                              </w:tr>
                              <w:tr w:rsidR="001073F7" w14:paraId="7F805846" w14:textId="77777777">
                                <w:trPr>
                                  <w:trHeight w:val="450"/>
                                  <w:tblCellSpacing w:w="0" w:type="dxa"/>
                                </w:trPr>
                                <w:tc>
                                  <w:tcPr>
                                    <w:tcW w:w="5000" w:type="pct"/>
                                    <w:vAlign w:val="center"/>
                                    <w:hideMark/>
                                  </w:tcPr>
                                  <w:p w14:paraId="1B755666" w14:textId="77777777" w:rsidR="001073F7" w:rsidRDefault="001073F7">
                                    <w:pPr>
                                      <w:rPr>
                                        <w:rFonts w:ascii="Cera Pro" w:hAnsi="Cera Pro"/>
                                        <w:b/>
                                        <w:bCs/>
                                        <w:color w:val="1B1464"/>
                                        <w:sz w:val="45"/>
                                        <w:szCs w:val="45"/>
                                      </w:rPr>
                                    </w:pPr>
                                  </w:p>
                                </w:tc>
                              </w:tr>
                              <w:tr w:rsidR="001073F7" w14:paraId="73632052" w14:textId="77777777">
                                <w:trPr>
                                  <w:tblCellSpacing w:w="0" w:type="dxa"/>
                                </w:trPr>
                                <w:tc>
                                  <w:tcPr>
                                    <w:tcW w:w="0" w:type="auto"/>
                                    <w:vAlign w:val="center"/>
                                    <w:hideMark/>
                                  </w:tcPr>
                                  <w:p w14:paraId="79C771BC" w14:textId="3A417736" w:rsidR="001073F7" w:rsidRDefault="001073F7">
                                    <w:pPr>
                                      <w:jc w:val="center"/>
                                    </w:pPr>
                                    <w:r>
                                      <w:rPr>
                                        <w:noProof/>
                                      </w:rPr>
                                      <w:drawing>
                                        <wp:inline distT="0" distB="0" distL="0" distR="0" wp14:anchorId="4D65030B" wp14:editId="1DBB01D3">
                                          <wp:extent cx="4953000" cy="3305175"/>
                                          <wp:effectExtent l="0" t="0" r="0" b="9525"/>
                                          <wp:docPr id="275703630" name="Picture 4" descr="A group of childre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03630" name="Picture 4" descr="A group of children smiling&#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3305175"/>
                                                  </a:xfrm>
                                                  <a:prstGeom prst="rect">
                                                    <a:avLst/>
                                                  </a:prstGeom>
                                                  <a:noFill/>
                                                  <a:ln>
                                                    <a:noFill/>
                                                  </a:ln>
                                                </pic:spPr>
                                              </pic:pic>
                                            </a:graphicData>
                                          </a:graphic>
                                        </wp:inline>
                                      </w:drawing>
                                    </w:r>
                                  </w:p>
                                </w:tc>
                              </w:tr>
                              <w:tr w:rsidR="001073F7" w14:paraId="5A48170E" w14:textId="77777777">
                                <w:trPr>
                                  <w:trHeight w:val="450"/>
                                  <w:tblCellSpacing w:w="0" w:type="dxa"/>
                                </w:trPr>
                                <w:tc>
                                  <w:tcPr>
                                    <w:tcW w:w="5000" w:type="pct"/>
                                    <w:vAlign w:val="center"/>
                                    <w:hideMark/>
                                  </w:tcPr>
                                  <w:p w14:paraId="3CDBE0B3" w14:textId="77777777" w:rsidR="001073F7" w:rsidRDefault="001073F7"/>
                                </w:tc>
                              </w:tr>
                              <w:tr w:rsidR="001073F7" w14:paraId="6EF0CE4E" w14:textId="77777777">
                                <w:trPr>
                                  <w:tblCellSpacing w:w="0" w:type="dxa"/>
                                </w:trPr>
                                <w:tc>
                                  <w:tcPr>
                                    <w:tcW w:w="0" w:type="auto"/>
                                    <w:hideMark/>
                                  </w:tcPr>
                                  <w:p w14:paraId="1AA960BC" w14:textId="1182498B" w:rsidR="001073F7" w:rsidRDefault="001073F7">
                                    <w:pPr>
                                      <w:spacing w:line="330" w:lineRule="atLeast"/>
                                      <w:jc w:val="center"/>
                                      <w:rPr>
                                        <w:rFonts w:ascii="Cera Pro" w:hAnsi="Cera Pro"/>
                                        <w:color w:val="505050"/>
                                      </w:rPr>
                                    </w:pPr>
                                    <w:r w:rsidRPr="005C3E92">
                                      <w:rPr>
                                        <w:rFonts w:asciiTheme="minorHAnsi" w:hAnsiTheme="minorHAnsi"/>
                                      </w:rPr>
                                      <w:t>Thousands of disabled children and young people and children and young people with special educational needs (SEN) in England are set to receive enhanced classroom support due to a newly launched government pilot.</w:t>
                                    </w:r>
                                    <w:r w:rsidRPr="005C3E92">
                                      <w:rPr>
                                        <w:rFonts w:asciiTheme="minorHAnsi" w:hAnsiTheme="minorHAnsi"/>
                                      </w:rPr>
                                      <w:br/>
                                    </w:r>
                                    <w:r w:rsidRPr="005C3E92">
                                      <w:rPr>
                                        <w:rFonts w:asciiTheme="minorHAnsi" w:hAnsiTheme="minorHAnsi"/>
                                      </w:rPr>
                                      <w:br/>
                                      <w:t>Announced on 27 June 2025 by the Department for Education and Minister Catherine McKinnell, the initiative will deploy up to £1.7</w:t>
                                    </w:r>
                                    <w:r w:rsidRPr="005C3E92">
                                      <w:rPr>
                                        <w:rFonts w:ascii="Arial" w:hAnsi="Arial" w:cs="Arial"/>
                                      </w:rPr>
                                      <w:t> </w:t>
                                    </w:r>
                                    <w:r w:rsidRPr="005C3E92">
                                      <w:rPr>
                                        <w:rFonts w:asciiTheme="minorHAnsi" w:hAnsiTheme="minorHAnsi"/>
                                      </w:rPr>
                                      <w:t>million across 32 local authorities, covering approximately 4,000 mainstream schools. The pilot aligns with broader SEND reform efforts intended to ensure schools can identify and support learners</w:t>
                                    </w:r>
                                    <w:r w:rsidRPr="005C3E92">
                                      <w:t>’</w:t>
                                    </w:r>
                                    <w:r w:rsidRPr="005C3E92">
                                      <w:rPr>
                                        <w:rFonts w:asciiTheme="minorHAnsi" w:hAnsiTheme="minorHAnsi"/>
                                      </w:rPr>
                                      <w:t xml:space="preserve"> needs swiftly and effectively.</w:t>
                                    </w:r>
                                    <w:r>
                                      <w:rPr>
                                        <w:rFonts w:ascii="Cera Pro" w:hAnsi="Cera Pro"/>
                                        <w:color w:val="505050"/>
                                      </w:rPr>
                                      <w:br/>
                                    </w:r>
                                    <w:r>
                                      <w:rPr>
                                        <w:rFonts w:ascii="Cera Pro" w:hAnsi="Cera Pro"/>
                                        <w:color w:val="505050"/>
                                      </w:rPr>
                                      <w:br/>
                                    </w:r>
                                    <w:r w:rsidRPr="005C3E92">
                                      <w:rPr>
                                        <w:rFonts w:asciiTheme="minorHAnsi" w:hAnsiTheme="minorHAnsi"/>
                                      </w:rPr>
                                      <w:t xml:space="preserve">Central to the pilot are the ‘lending libraries’ of assistive technology, which </w:t>
                                    </w:r>
                                    <w:r w:rsidRPr="005C3E92">
                                      <w:rPr>
                                        <w:rFonts w:asciiTheme="minorHAnsi" w:hAnsiTheme="minorHAnsi"/>
                                      </w:rPr>
                                      <w:lastRenderedPageBreak/>
                                      <w:t>will allow schools to trial a variety of devices before investing in them. Each library will stock technology including reading pens, speech-to-text dictation tools, and image-driven tablets for non-verbal pupils. This model allows schools to assess what truly works for their students, helping to avoid wasted spending. Early adopters have already reported strong results, with 86% of staff noting improved pupil behaviour and 89% observing increased confidence among disabled children and those with SEN.</w:t>
                                    </w:r>
                                    <w:r w:rsidRPr="005C3E92">
                                      <w:rPr>
                                        <w:rFonts w:asciiTheme="minorHAnsi" w:hAnsiTheme="minorHAnsi"/>
                                      </w:rPr>
                                      <w:br/>
                                    </w:r>
                                    <w:r w:rsidRPr="005C3E92">
                                      <w:rPr>
                                        <w:rFonts w:asciiTheme="minorHAnsi" w:hAnsiTheme="minorHAnsi"/>
                                      </w:rPr>
                                      <w:br/>
                                      <w:t>Delivered in partnership with assistive technology specialists CENMAC, the pilot is scheduled for rollout in the 2025–26 academic year. Early next term, we will begin to see the impact these technologies will have on SEND pupils across England</w:t>
                                    </w:r>
                                    <w:r w:rsidR="005C3E92">
                                      <w:rPr>
                                        <w:rFonts w:asciiTheme="minorHAnsi" w:hAnsiTheme="minorHAnsi"/>
                                      </w:rPr>
                                      <w:t>.</w:t>
                                    </w:r>
                                  </w:p>
                                </w:tc>
                              </w:tr>
                              <w:tr w:rsidR="001073F7" w14:paraId="32868C20" w14:textId="77777777">
                                <w:trPr>
                                  <w:trHeight w:val="450"/>
                                  <w:tblCellSpacing w:w="0" w:type="dxa"/>
                                </w:trPr>
                                <w:tc>
                                  <w:tcPr>
                                    <w:tcW w:w="5000" w:type="pct"/>
                                    <w:vAlign w:val="center"/>
                                    <w:hideMark/>
                                  </w:tcPr>
                                  <w:p w14:paraId="27278784" w14:textId="77777777" w:rsidR="001073F7" w:rsidRDefault="001073F7">
                                    <w:pPr>
                                      <w:rPr>
                                        <w:rFonts w:ascii="Cera Pro" w:hAnsi="Cera Pro"/>
                                        <w:color w:val="505050"/>
                                      </w:rPr>
                                    </w:pPr>
                                  </w:p>
                                </w:tc>
                              </w:tr>
                              <w:tr w:rsidR="001073F7" w14:paraId="01ACBEF0" w14:textId="77777777">
                                <w:trPr>
                                  <w:tblCellSpacing w:w="0" w:type="dxa"/>
                                </w:trPr>
                                <w:tc>
                                  <w:tcPr>
                                    <w:tcW w:w="0" w:type="auto"/>
                                    <w:vAlign w:val="center"/>
                                    <w:hideMark/>
                                  </w:tcPr>
                                  <w:p w14:paraId="6EBA71CD" w14:textId="77777777" w:rsidR="001073F7" w:rsidRDefault="001073F7">
                                    <w:pPr>
                                      <w:rPr>
                                        <w:rFonts w:ascii="Times New Roman" w:eastAsia="Times New Roman" w:hAnsi="Times New Roman" w:cs="Times New Roman"/>
                                        <w:sz w:val="20"/>
                                        <w:szCs w:val="20"/>
                                      </w:rPr>
                                    </w:pPr>
                                  </w:p>
                                </w:tc>
                              </w:tr>
                            </w:tbl>
                            <w:p w14:paraId="5B259B3B" w14:textId="77777777" w:rsidR="001073F7" w:rsidRDefault="001073F7">
                              <w:pPr>
                                <w:rPr>
                                  <w:rFonts w:ascii="Times New Roman" w:eastAsia="Times New Roman" w:hAnsi="Times New Roman" w:cs="Times New Roman"/>
                                  <w:sz w:val="20"/>
                                  <w:szCs w:val="20"/>
                                </w:rPr>
                              </w:pPr>
                            </w:p>
                          </w:tc>
                        </w:tr>
                      </w:tbl>
                      <w:p w14:paraId="28058EA0" w14:textId="77777777" w:rsidR="001073F7" w:rsidRDefault="001073F7">
                        <w:pPr>
                          <w:jc w:val="center"/>
                          <w:rPr>
                            <w:rFonts w:ascii="Times New Roman" w:eastAsia="Times New Roman" w:hAnsi="Times New Roman" w:cs="Times New Roman"/>
                            <w:sz w:val="20"/>
                            <w:szCs w:val="20"/>
                          </w:rPr>
                        </w:pPr>
                      </w:p>
                    </w:tc>
                  </w:tr>
                </w:tbl>
                <w:p w14:paraId="652E5063" w14:textId="77777777" w:rsidR="001073F7" w:rsidRDefault="001073F7">
                  <w:pPr>
                    <w:rPr>
                      <w:rFonts w:ascii="Times New Roman" w:eastAsia="Times New Roman" w:hAnsi="Times New Roman" w:cs="Times New Roman"/>
                      <w:sz w:val="20"/>
                      <w:szCs w:val="20"/>
                    </w:rPr>
                  </w:pPr>
                </w:p>
              </w:tc>
            </w:tr>
          </w:tbl>
          <w:p w14:paraId="641102F4" w14:textId="77777777" w:rsidR="001073F7" w:rsidRDefault="001073F7">
            <w:pPr>
              <w:jc w:val="center"/>
              <w:rPr>
                <w:rFonts w:ascii="Times New Roman" w:eastAsia="Times New Roman" w:hAnsi="Times New Roman" w:cs="Times New Roman"/>
                <w:sz w:val="20"/>
                <w:szCs w:val="20"/>
              </w:rPr>
            </w:pPr>
          </w:p>
        </w:tc>
      </w:tr>
      <w:tr w:rsidR="001073F7" w14:paraId="18B6E505" w14:textId="77777777">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1073F7" w14:paraId="1B718FA4"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073F7" w14:paraId="7576771B" w14:textId="77777777">
                    <w:trPr>
                      <w:tblCellSpacing w:w="0" w:type="dxa"/>
                    </w:trPr>
                    <w:tc>
                      <w:tcPr>
                        <w:tcW w:w="0" w:type="auto"/>
                        <w:vAlign w:val="center"/>
                        <w:hideMark/>
                      </w:tcPr>
                      <w:p w14:paraId="71020493" w14:textId="77777777" w:rsidR="001073F7" w:rsidRDefault="001073F7">
                        <w:pPr>
                          <w:rPr>
                            <w:rFonts w:ascii="Times New Roman" w:eastAsia="Times New Roman" w:hAnsi="Times New Roman" w:cs="Times New Roman"/>
                            <w:sz w:val="20"/>
                            <w:szCs w:val="20"/>
                          </w:rPr>
                        </w:pPr>
                      </w:p>
                    </w:tc>
                  </w:tr>
                  <w:tr w:rsidR="001073F7" w14:paraId="5E8AD558"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073F7" w14:paraId="70441714" w14:textId="77777777">
                          <w:trPr>
                            <w:tblCellSpacing w:w="0" w:type="dxa"/>
                          </w:trPr>
                          <w:tc>
                            <w:tcPr>
                              <w:tcW w:w="0" w:type="auto"/>
                              <w:hideMark/>
                            </w:tcPr>
                            <w:p w14:paraId="5CC442D0" w14:textId="77777777" w:rsidR="001073F7" w:rsidRDefault="001073F7">
                              <w:r>
                                <w:t xml:space="preserve">  </w:t>
                              </w:r>
                            </w:p>
                          </w:tc>
                        </w:tr>
                      </w:tbl>
                      <w:p w14:paraId="7F363B38" w14:textId="77777777" w:rsidR="001073F7" w:rsidRDefault="001073F7">
                        <w:pPr>
                          <w:rPr>
                            <w:rFonts w:ascii="Times New Roman" w:eastAsia="Times New Roman" w:hAnsi="Times New Roman" w:cs="Times New Roman"/>
                            <w:sz w:val="20"/>
                            <w:szCs w:val="20"/>
                          </w:rPr>
                        </w:pPr>
                      </w:p>
                    </w:tc>
                  </w:tr>
                  <w:tr w:rsidR="001073F7" w14:paraId="5671E2D1" w14:textId="77777777">
                    <w:trPr>
                      <w:tblCellSpacing w:w="0" w:type="dxa"/>
                    </w:trPr>
                    <w:tc>
                      <w:tcPr>
                        <w:tcW w:w="0" w:type="auto"/>
                        <w:hideMark/>
                      </w:tcPr>
                      <w:p w14:paraId="6EFD79D5" w14:textId="77777777" w:rsidR="009122B7" w:rsidRDefault="009122B7"/>
                      <w:p w14:paraId="30CCC730" w14:textId="77777777" w:rsidR="009122B7" w:rsidRDefault="009122B7"/>
                      <w:p w14:paraId="2084CEC7" w14:textId="77777777" w:rsidR="009122B7" w:rsidRDefault="009122B7"/>
                      <w:p w14:paraId="139059E2" w14:textId="77777777" w:rsidR="009122B7" w:rsidRDefault="009122B7"/>
                      <w:p w14:paraId="3A7063FF" w14:textId="77777777" w:rsidR="009122B7" w:rsidRDefault="009122B7"/>
                      <w:p w14:paraId="4A383B4B" w14:textId="77777777" w:rsidR="009122B7" w:rsidRDefault="009122B7"/>
                      <w:p w14:paraId="548B3031" w14:textId="77777777" w:rsidR="009122B7" w:rsidRDefault="009122B7"/>
                      <w:p w14:paraId="630712EE" w14:textId="77777777" w:rsidR="009122B7" w:rsidRDefault="009122B7"/>
                      <w:p w14:paraId="1B06F985" w14:textId="77777777" w:rsidR="009122B7" w:rsidRDefault="009122B7"/>
                      <w:p w14:paraId="7556A31A" w14:textId="77777777" w:rsidR="009122B7" w:rsidRDefault="009122B7"/>
                      <w:p w14:paraId="2578EB81" w14:textId="77777777" w:rsidR="009122B7" w:rsidRDefault="009122B7"/>
                      <w:p w14:paraId="3F534FA5" w14:textId="77777777" w:rsidR="009122B7" w:rsidRDefault="009122B7"/>
                      <w:p w14:paraId="37760BC9" w14:textId="77777777" w:rsidR="009122B7" w:rsidRDefault="009122B7"/>
                      <w:p w14:paraId="3EEF210C" w14:textId="77777777" w:rsidR="009122B7" w:rsidRDefault="009122B7"/>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1073F7" w14:paraId="1A2D5B9F" w14:textId="77777777">
                          <w:trPr>
                            <w:tblCellSpacing w:w="0" w:type="dxa"/>
                            <w:jc w:val="center"/>
                          </w:trPr>
                          <w:tc>
                            <w:tcPr>
                              <w:tcW w:w="0" w:type="auto"/>
                              <w:shd w:val="clear" w:color="auto" w:fill="FFFFFF"/>
                              <w:tcMar>
                                <w:top w:w="450" w:type="dxa"/>
                                <w:left w:w="450" w:type="dxa"/>
                                <w:bottom w:w="450" w:type="dxa"/>
                                <w:right w:w="450" w:type="dxa"/>
                              </w:tcMar>
                              <w:vAlign w:val="center"/>
                              <w:hideMark/>
                            </w:tcPr>
                            <w:p w14:paraId="0747F7E3" w14:textId="77777777" w:rsidR="009122B7" w:rsidRDefault="009122B7"/>
                            <w:tbl>
                              <w:tblPr>
                                <w:tblW w:w="5000" w:type="pct"/>
                                <w:tblCellSpacing w:w="0" w:type="dxa"/>
                                <w:tblCellMar>
                                  <w:left w:w="0" w:type="dxa"/>
                                  <w:right w:w="0" w:type="dxa"/>
                                </w:tblCellMar>
                                <w:tblLook w:val="04A0" w:firstRow="1" w:lastRow="0" w:firstColumn="1" w:lastColumn="0" w:noHBand="0" w:noVBand="1"/>
                              </w:tblPr>
                              <w:tblGrid>
                                <w:gridCol w:w="7800"/>
                              </w:tblGrid>
                              <w:tr w:rsidR="001073F7" w14:paraId="190DDDD0" w14:textId="77777777">
                                <w:trPr>
                                  <w:tblCellSpacing w:w="0" w:type="dxa"/>
                                </w:trPr>
                                <w:tc>
                                  <w:tcPr>
                                    <w:tcW w:w="0" w:type="auto"/>
                                    <w:hideMark/>
                                  </w:tcPr>
                                  <w:p w14:paraId="18914B99" w14:textId="77777777" w:rsidR="001073F7" w:rsidRPr="00CD1176" w:rsidRDefault="001073F7">
                                    <w:pPr>
                                      <w:spacing w:after="150" w:line="288" w:lineRule="auto"/>
                                      <w:jc w:val="center"/>
                                      <w:rPr>
                                        <w:rFonts w:asciiTheme="minorHAnsi" w:hAnsiTheme="minorHAnsi"/>
                                        <w:b/>
                                        <w:bCs/>
                                        <w:color w:val="1B1464"/>
                                        <w:sz w:val="44"/>
                                        <w:szCs w:val="44"/>
                                      </w:rPr>
                                    </w:pPr>
                                    <w:bookmarkStart w:id="4" w:name="SEND"/>
                                    <w:r w:rsidRPr="00CD1176">
                                      <w:rPr>
                                        <w:rFonts w:asciiTheme="minorHAnsi" w:hAnsiTheme="minorHAnsi"/>
                                        <w:b/>
                                        <w:bCs/>
                                        <w:color w:val="1B1464"/>
                                        <w:sz w:val="44"/>
                                        <w:szCs w:val="44"/>
                                      </w:rPr>
                                      <w:lastRenderedPageBreak/>
                                      <w:t>What works in SEND report</w:t>
                                    </w:r>
                                    <w:proofErr w:type="gramStart"/>
                                    <w:r w:rsidRPr="00CD1176">
                                      <w:rPr>
                                        <w:rFonts w:asciiTheme="minorHAnsi" w:hAnsiTheme="minorHAnsi"/>
                                        <w:b/>
                                        <w:bCs/>
                                        <w:color w:val="1B1464"/>
                                        <w:sz w:val="44"/>
                                        <w:szCs w:val="44"/>
                                      </w:rPr>
                                      <w:t>:  ‘</w:t>
                                    </w:r>
                                    <w:proofErr w:type="gramEnd"/>
                                    <w:r w:rsidRPr="00CD1176">
                                      <w:rPr>
                                        <w:rFonts w:asciiTheme="minorHAnsi" w:hAnsiTheme="minorHAnsi"/>
                                        <w:b/>
                                        <w:bCs/>
                                        <w:color w:val="1B1464"/>
                                        <w:sz w:val="44"/>
                                        <w:szCs w:val="44"/>
                                      </w:rPr>
                                      <w:t>What does good look and feel like in co-production in SEND services?’</w:t>
                                    </w:r>
                                    <w:bookmarkEnd w:id="4"/>
                                  </w:p>
                                </w:tc>
                              </w:tr>
                              <w:tr w:rsidR="001073F7" w14:paraId="4A1522EE" w14:textId="77777777">
                                <w:trPr>
                                  <w:trHeight w:val="450"/>
                                  <w:tblCellSpacing w:w="0" w:type="dxa"/>
                                </w:trPr>
                                <w:tc>
                                  <w:tcPr>
                                    <w:tcW w:w="5000" w:type="pct"/>
                                    <w:vAlign w:val="center"/>
                                    <w:hideMark/>
                                  </w:tcPr>
                                  <w:p w14:paraId="44033500" w14:textId="77777777" w:rsidR="001073F7" w:rsidRDefault="001073F7">
                                    <w:pPr>
                                      <w:rPr>
                                        <w:rFonts w:ascii="Cera Pro" w:hAnsi="Cera Pro"/>
                                        <w:b/>
                                        <w:bCs/>
                                        <w:color w:val="1B1464"/>
                                        <w:sz w:val="45"/>
                                        <w:szCs w:val="45"/>
                                      </w:rPr>
                                    </w:pPr>
                                  </w:p>
                                </w:tc>
                              </w:tr>
                              <w:tr w:rsidR="001073F7" w14:paraId="545506E0" w14:textId="77777777">
                                <w:trPr>
                                  <w:tblCellSpacing w:w="0" w:type="dxa"/>
                                </w:trPr>
                                <w:tc>
                                  <w:tcPr>
                                    <w:tcW w:w="0" w:type="auto"/>
                                    <w:vAlign w:val="center"/>
                                    <w:hideMark/>
                                  </w:tcPr>
                                  <w:p w14:paraId="27E9EDD0" w14:textId="111C8E3D" w:rsidR="001073F7" w:rsidRDefault="001073F7">
                                    <w:pPr>
                                      <w:jc w:val="center"/>
                                    </w:pPr>
                                    <w:r>
                                      <w:rPr>
                                        <w:noProof/>
                                      </w:rPr>
                                      <w:drawing>
                                        <wp:inline distT="0" distB="0" distL="0" distR="0" wp14:anchorId="37328993" wp14:editId="2A41C1DD">
                                          <wp:extent cx="4953000" cy="3295650"/>
                                          <wp:effectExtent l="0" t="0" r="0" b="0"/>
                                          <wp:docPr id="858030369" name="Picture 3" descr="A group of boys playing with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30369" name="Picture 3" descr="A group of boys playing with a gam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1073F7" w14:paraId="53969513" w14:textId="77777777">
                                <w:trPr>
                                  <w:trHeight w:val="450"/>
                                  <w:tblCellSpacing w:w="0" w:type="dxa"/>
                                </w:trPr>
                                <w:tc>
                                  <w:tcPr>
                                    <w:tcW w:w="5000" w:type="pct"/>
                                    <w:vAlign w:val="center"/>
                                    <w:hideMark/>
                                  </w:tcPr>
                                  <w:p w14:paraId="5CF58FB2" w14:textId="77777777" w:rsidR="001073F7" w:rsidRDefault="001073F7"/>
                                </w:tc>
                              </w:tr>
                              <w:tr w:rsidR="001073F7" w14:paraId="7219CEA0" w14:textId="77777777">
                                <w:trPr>
                                  <w:tblCellSpacing w:w="0" w:type="dxa"/>
                                </w:trPr>
                                <w:tc>
                                  <w:tcPr>
                                    <w:tcW w:w="0" w:type="auto"/>
                                    <w:hideMark/>
                                  </w:tcPr>
                                  <w:p w14:paraId="52E1EBF1" w14:textId="77777777" w:rsidR="001073F7" w:rsidRPr="005C3E92" w:rsidRDefault="001073F7">
                                    <w:pPr>
                                      <w:pStyle w:val="NormalWeb"/>
                                      <w:spacing w:line="330" w:lineRule="atLeast"/>
                                      <w:jc w:val="center"/>
                                      <w:rPr>
                                        <w:rFonts w:asciiTheme="minorHAnsi" w:hAnsiTheme="minorHAnsi"/>
                                      </w:rPr>
                                    </w:pPr>
                                    <w:r w:rsidRPr="005C3E92">
                                      <w:rPr>
                                        <w:rFonts w:asciiTheme="minorHAnsi" w:hAnsiTheme="minorHAnsi"/>
                                      </w:rPr>
                                      <w:t>This new report from the What works in SEND (</w:t>
                                    </w:r>
                                    <w:proofErr w:type="spellStart"/>
                                    <w:r w:rsidRPr="005C3E92">
                                      <w:rPr>
                                        <w:rFonts w:asciiTheme="minorHAnsi" w:hAnsiTheme="minorHAnsi"/>
                                      </w:rPr>
                                      <w:t>WWiS</w:t>
                                    </w:r>
                                    <w:proofErr w:type="spellEnd"/>
                                    <w:r w:rsidRPr="005C3E92">
                                      <w:rPr>
                                        <w:rFonts w:asciiTheme="minorHAnsi" w:hAnsiTheme="minorHAnsi"/>
                                      </w:rPr>
                                      <w:t>) programme aims to identify what good looks and feels like in co-produced services for disabled children and young people. It looks to inform future collaboration and innovation in SEND services, with further objectives including:</w:t>
                                    </w:r>
                                  </w:p>
                                  <w:p w14:paraId="402567EC" w14:textId="77777777" w:rsidR="001073F7" w:rsidRPr="005C3E92" w:rsidRDefault="001073F7">
                                    <w:pPr>
                                      <w:numPr>
                                        <w:ilvl w:val="0"/>
                                        <w:numId w:val="4"/>
                                      </w:numPr>
                                      <w:spacing w:before="100" w:beforeAutospacing="1" w:after="100" w:afterAutospacing="1" w:line="330" w:lineRule="atLeast"/>
                                      <w:rPr>
                                        <w:rFonts w:asciiTheme="minorHAnsi" w:eastAsia="Times New Roman" w:hAnsiTheme="minorHAnsi"/>
                                      </w:rPr>
                                    </w:pPr>
                                    <w:r w:rsidRPr="005C3E92">
                                      <w:rPr>
                                        <w:rFonts w:asciiTheme="minorHAnsi" w:eastAsia="Times New Roman" w:hAnsiTheme="minorHAnsi"/>
                                      </w:rPr>
                                      <w:t>Identifying facilitators of effective co-production. </w:t>
                                    </w:r>
                                  </w:p>
                                  <w:p w14:paraId="7610ADBC" w14:textId="77777777" w:rsidR="001073F7" w:rsidRPr="005C3E92" w:rsidRDefault="001073F7">
                                    <w:pPr>
                                      <w:numPr>
                                        <w:ilvl w:val="0"/>
                                        <w:numId w:val="4"/>
                                      </w:numPr>
                                      <w:spacing w:before="100" w:beforeAutospacing="1" w:after="100" w:afterAutospacing="1" w:line="330" w:lineRule="atLeast"/>
                                      <w:rPr>
                                        <w:rFonts w:asciiTheme="minorHAnsi" w:eastAsia="Times New Roman" w:hAnsiTheme="minorHAnsi"/>
                                      </w:rPr>
                                    </w:pPr>
                                    <w:r w:rsidRPr="005C3E92">
                                      <w:rPr>
                                        <w:rFonts w:asciiTheme="minorHAnsi" w:eastAsia="Times New Roman" w:hAnsiTheme="minorHAnsi"/>
                                      </w:rPr>
                                      <w:t>Identifying barriers to effective co-production.</w:t>
                                    </w:r>
                                  </w:p>
                                  <w:p w14:paraId="78E5FFCD" w14:textId="77777777" w:rsidR="001073F7" w:rsidRPr="005C3E92" w:rsidRDefault="001073F7">
                                    <w:pPr>
                                      <w:numPr>
                                        <w:ilvl w:val="0"/>
                                        <w:numId w:val="4"/>
                                      </w:numPr>
                                      <w:spacing w:before="100" w:beforeAutospacing="1" w:after="100" w:afterAutospacing="1" w:line="330" w:lineRule="atLeast"/>
                                      <w:rPr>
                                        <w:rFonts w:asciiTheme="minorHAnsi" w:eastAsia="Times New Roman" w:hAnsiTheme="minorHAnsi"/>
                                      </w:rPr>
                                    </w:pPr>
                                    <w:r w:rsidRPr="005C3E92">
                                      <w:rPr>
                                        <w:rFonts w:asciiTheme="minorHAnsi" w:eastAsia="Times New Roman" w:hAnsiTheme="minorHAnsi"/>
                                      </w:rPr>
                                      <w:t>Providing examples of best practice in co-production, demonstrating how and why they are effective and conditions for effective implementation.</w:t>
                                    </w:r>
                                  </w:p>
                                  <w:p w14:paraId="2A935B14" w14:textId="77777777" w:rsidR="001073F7" w:rsidRPr="005C3E92" w:rsidRDefault="001073F7">
                                    <w:pPr>
                                      <w:pStyle w:val="NormalWeb"/>
                                      <w:spacing w:line="330" w:lineRule="atLeast"/>
                                      <w:jc w:val="center"/>
                                      <w:rPr>
                                        <w:rFonts w:asciiTheme="minorHAnsi" w:hAnsiTheme="minorHAnsi"/>
                                      </w:rPr>
                                    </w:pPr>
                                    <w:r w:rsidRPr="005C3E92">
                                      <w:rPr>
                                        <w:rFonts w:asciiTheme="minorHAnsi" w:hAnsiTheme="minorHAnsi"/>
                                      </w:rPr>
                                      <w:lastRenderedPageBreak/>
                                      <w:t>Exploring, evaluating and understanding the impact of co-production with children and young people and parent carers on the planning and reviewing of SEND services.</w:t>
                                    </w:r>
                                  </w:p>
                                </w:tc>
                              </w:tr>
                              <w:tr w:rsidR="001073F7" w14:paraId="4A281666" w14:textId="77777777">
                                <w:trPr>
                                  <w:trHeight w:val="450"/>
                                  <w:tblCellSpacing w:w="0" w:type="dxa"/>
                                </w:trPr>
                                <w:tc>
                                  <w:tcPr>
                                    <w:tcW w:w="5000" w:type="pct"/>
                                    <w:vAlign w:val="center"/>
                                    <w:hideMark/>
                                  </w:tcPr>
                                  <w:p w14:paraId="6318D173" w14:textId="77777777" w:rsidR="001073F7" w:rsidRPr="005C3E92" w:rsidRDefault="001073F7">
                                    <w:pPr>
                                      <w:rPr>
                                        <w:rFonts w:asciiTheme="minorHAnsi" w:hAnsiTheme="minorHAnsi"/>
                                      </w:rPr>
                                    </w:pPr>
                                  </w:p>
                                </w:tc>
                              </w:tr>
                              <w:tr w:rsidR="001073F7" w14:paraId="77321291"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771"/>
                                    </w:tblGrid>
                                    <w:tr w:rsidR="005C3E92" w:rsidRPr="005C3E92" w14:paraId="20A439A7" w14:textId="77777777">
                                      <w:trPr>
                                        <w:tblCellSpacing w:w="0" w:type="dxa"/>
                                        <w:jc w:val="center"/>
                                      </w:trPr>
                                      <w:tc>
                                        <w:tcPr>
                                          <w:tcW w:w="0" w:type="auto"/>
                                          <w:vAlign w:val="center"/>
                                          <w:hideMark/>
                                        </w:tcPr>
                                        <w:tbl>
                                          <w:tblPr>
                                            <w:tblW w:w="0" w:type="auto"/>
                                            <w:jc w:val="center"/>
                                            <w:tblCellSpacing w:w="0" w:type="dxa"/>
                                            <w:shd w:val="clear" w:color="auto" w:fill="1B1464"/>
                                            <w:tblCellMar>
                                              <w:left w:w="0" w:type="dxa"/>
                                              <w:right w:w="0" w:type="dxa"/>
                                            </w:tblCellMar>
                                            <w:tblLook w:val="04A0" w:firstRow="1" w:lastRow="0" w:firstColumn="1" w:lastColumn="0" w:noHBand="0" w:noVBand="1"/>
                                          </w:tblPr>
                                          <w:tblGrid>
                                            <w:gridCol w:w="1114"/>
                                          </w:tblGrid>
                                          <w:tr w:rsidR="005C3E92" w:rsidRPr="005C3E92" w14:paraId="0CACFCFB" w14:textId="77777777">
                                            <w:trPr>
                                              <w:tblCellSpacing w:w="0" w:type="dxa"/>
                                              <w:jc w:val="center"/>
                                            </w:trPr>
                                            <w:tc>
                                              <w:tcPr>
                                                <w:tcW w:w="0" w:type="auto"/>
                                                <w:shd w:val="clear" w:color="auto" w:fill="1B1464"/>
                                                <w:tcMar>
                                                  <w:top w:w="0" w:type="dxa"/>
                                                  <w:left w:w="150" w:type="dxa"/>
                                                  <w:bottom w:w="0" w:type="dxa"/>
                                                  <w:right w:w="15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814"/>
                                                </w:tblGrid>
                                                <w:tr w:rsidR="005C3E92" w:rsidRPr="005C3E92" w14:paraId="5BAC7410" w14:textId="77777777">
                                                  <w:trPr>
                                                    <w:tblCellSpacing w:w="0" w:type="dxa"/>
                                                    <w:jc w:val="center"/>
                                                  </w:trPr>
                                                  <w:tc>
                                                    <w:tcPr>
                                                      <w:tcW w:w="0" w:type="auto"/>
                                                      <w:tcMar>
                                                        <w:top w:w="75" w:type="dxa"/>
                                                        <w:left w:w="75" w:type="dxa"/>
                                                        <w:bottom w:w="75" w:type="dxa"/>
                                                        <w:right w:w="75" w:type="dxa"/>
                                                      </w:tcMar>
                                                      <w:vAlign w:val="center"/>
                                                      <w:hideMark/>
                                                    </w:tcPr>
                                                    <w:p w14:paraId="7EF016ED" w14:textId="77777777" w:rsidR="001073F7" w:rsidRPr="005C3E92" w:rsidRDefault="001073F7">
                                                      <w:pPr>
                                                        <w:spacing w:line="285" w:lineRule="atLeast"/>
                                                        <w:jc w:val="center"/>
                                                        <w:rPr>
                                                          <w:rFonts w:asciiTheme="minorHAnsi" w:hAnsiTheme="minorHAnsi"/>
                                                          <w:caps/>
                                                        </w:rPr>
                                                      </w:pPr>
                                                      <w:hyperlink r:id="rId16" w:tgtFrame="_blank" w:history="1">
                                                        <w:r w:rsidRPr="005C3E92">
                                                          <w:rPr>
                                                            <w:rStyle w:val="Hyperlink"/>
                                                            <w:rFonts w:asciiTheme="minorHAnsi" w:hAnsiTheme="minorHAnsi"/>
                                                            <w:b/>
                                                            <w:bCs/>
                                                            <w:caps/>
                                                            <w:color w:val="auto"/>
                                                          </w:rPr>
                                                          <w:t>read more</w:t>
                                                        </w:r>
                                                      </w:hyperlink>
                                                    </w:p>
                                                  </w:tc>
                                                </w:tr>
                                              </w:tbl>
                                              <w:p w14:paraId="01ED6E4C" w14:textId="77777777" w:rsidR="001073F7" w:rsidRPr="005C3E92" w:rsidRDefault="001073F7">
                                                <w:pPr>
                                                  <w:jc w:val="center"/>
                                                  <w:rPr>
                                                    <w:rFonts w:asciiTheme="minorHAnsi" w:eastAsia="Times New Roman" w:hAnsiTheme="minorHAnsi" w:cs="Times New Roman"/>
                                                  </w:rPr>
                                                </w:pPr>
                                              </w:p>
                                            </w:tc>
                                          </w:tr>
                                        </w:tbl>
                                        <w:p w14:paraId="6371D278" w14:textId="77777777" w:rsidR="001073F7" w:rsidRPr="005C3E92" w:rsidRDefault="001073F7">
                                          <w:pPr>
                                            <w:jc w:val="center"/>
                                            <w:rPr>
                                              <w:rFonts w:asciiTheme="minorHAnsi" w:eastAsia="Times New Roman" w:hAnsiTheme="minorHAnsi" w:cs="Times New Roman"/>
                                            </w:rPr>
                                          </w:pPr>
                                        </w:p>
                                      </w:tc>
                                    </w:tr>
                                  </w:tbl>
                                  <w:p w14:paraId="57446DB8" w14:textId="77777777" w:rsidR="001073F7" w:rsidRPr="005C3E92" w:rsidRDefault="001073F7">
                                    <w:pPr>
                                      <w:jc w:val="center"/>
                                      <w:rPr>
                                        <w:rFonts w:asciiTheme="minorHAnsi" w:eastAsia="Times New Roman" w:hAnsiTheme="minorHAnsi" w:cs="Times New Roman"/>
                                      </w:rPr>
                                    </w:pPr>
                                  </w:p>
                                </w:tc>
                              </w:tr>
                            </w:tbl>
                            <w:p w14:paraId="56FF4600" w14:textId="77777777" w:rsidR="001073F7" w:rsidRDefault="001073F7">
                              <w:pPr>
                                <w:rPr>
                                  <w:rFonts w:ascii="Times New Roman" w:eastAsia="Times New Roman" w:hAnsi="Times New Roman" w:cs="Times New Roman"/>
                                  <w:sz w:val="20"/>
                                  <w:szCs w:val="20"/>
                                </w:rPr>
                              </w:pPr>
                            </w:p>
                          </w:tc>
                        </w:tr>
                      </w:tbl>
                      <w:p w14:paraId="5920B2A2" w14:textId="77777777" w:rsidR="001073F7" w:rsidRDefault="001073F7">
                        <w:pPr>
                          <w:jc w:val="center"/>
                          <w:rPr>
                            <w:rFonts w:ascii="Times New Roman" w:eastAsia="Times New Roman" w:hAnsi="Times New Roman" w:cs="Times New Roman"/>
                            <w:sz w:val="20"/>
                            <w:szCs w:val="20"/>
                          </w:rPr>
                        </w:pPr>
                      </w:p>
                    </w:tc>
                  </w:tr>
                </w:tbl>
                <w:p w14:paraId="6A175054" w14:textId="77777777" w:rsidR="001073F7" w:rsidRDefault="001073F7">
                  <w:pPr>
                    <w:rPr>
                      <w:rFonts w:ascii="Times New Roman" w:eastAsia="Times New Roman" w:hAnsi="Times New Roman" w:cs="Times New Roman"/>
                      <w:sz w:val="20"/>
                      <w:szCs w:val="20"/>
                    </w:rPr>
                  </w:pPr>
                </w:p>
              </w:tc>
            </w:tr>
          </w:tbl>
          <w:p w14:paraId="6EA05A58" w14:textId="77777777" w:rsidR="001073F7" w:rsidRDefault="001073F7">
            <w:pPr>
              <w:jc w:val="center"/>
              <w:rPr>
                <w:rFonts w:ascii="Times New Roman" w:eastAsia="Times New Roman" w:hAnsi="Times New Roman" w:cs="Times New Roman"/>
                <w:sz w:val="20"/>
                <w:szCs w:val="20"/>
              </w:rPr>
            </w:pPr>
          </w:p>
        </w:tc>
      </w:tr>
      <w:tr w:rsidR="001073F7" w14:paraId="4F6F11E4" w14:textId="77777777">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1073F7" w:rsidRPr="005C3E92" w14:paraId="481EBDE5"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073F7" w:rsidRPr="005C3E92" w14:paraId="3BB13523" w14:textId="77777777">
                    <w:trPr>
                      <w:tblCellSpacing w:w="0" w:type="dxa"/>
                    </w:trPr>
                    <w:tc>
                      <w:tcPr>
                        <w:tcW w:w="0" w:type="auto"/>
                        <w:vAlign w:val="center"/>
                        <w:hideMark/>
                      </w:tcPr>
                      <w:p w14:paraId="3B7CBED1" w14:textId="77777777" w:rsidR="001073F7" w:rsidRPr="005C3E92" w:rsidRDefault="001073F7">
                        <w:pPr>
                          <w:rPr>
                            <w:rFonts w:asciiTheme="minorHAnsi" w:eastAsia="Times New Roman" w:hAnsiTheme="minorHAnsi" w:cs="Times New Roman"/>
                            <w:sz w:val="20"/>
                            <w:szCs w:val="20"/>
                          </w:rPr>
                        </w:pPr>
                      </w:p>
                    </w:tc>
                  </w:tr>
                  <w:tr w:rsidR="001073F7" w:rsidRPr="005C3E92" w14:paraId="4BC9A751"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073F7" w:rsidRPr="005C3E92" w14:paraId="5D4EF0D8" w14:textId="77777777">
                          <w:trPr>
                            <w:tblCellSpacing w:w="0" w:type="dxa"/>
                          </w:trPr>
                          <w:tc>
                            <w:tcPr>
                              <w:tcW w:w="0" w:type="auto"/>
                              <w:hideMark/>
                            </w:tcPr>
                            <w:p w14:paraId="1850580F" w14:textId="77777777" w:rsidR="001073F7" w:rsidRPr="005C3E92" w:rsidRDefault="001073F7">
                              <w:pPr>
                                <w:rPr>
                                  <w:rFonts w:asciiTheme="minorHAnsi" w:hAnsiTheme="minorHAnsi"/>
                                </w:rPr>
                              </w:pPr>
                              <w:r w:rsidRPr="005C3E92">
                                <w:rPr>
                                  <w:rFonts w:asciiTheme="minorHAnsi" w:hAnsiTheme="minorHAnsi"/>
                                </w:rPr>
                                <w:t xml:space="preserve">  </w:t>
                              </w:r>
                            </w:p>
                          </w:tc>
                        </w:tr>
                      </w:tbl>
                      <w:p w14:paraId="387A6D8E" w14:textId="77777777" w:rsidR="001073F7" w:rsidRPr="005C3E92" w:rsidRDefault="001073F7">
                        <w:pPr>
                          <w:rPr>
                            <w:rFonts w:asciiTheme="minorHAnsi" w:eastAsia="Times New Roman" w:hAnsiTheme="minorHAnsi" w:cs="Times New Roman"/>
                            <w:sz w:val="20"/>
                            <w:szCs w:val="20"/>
                          </w:rPr>
                        </w:pPr>
                      </w:p>
                    </w:tc>
                  </w:tr>
                  <w:tr w:rsidR="001073F7" w:rsidRPr="005C3E92" w14:paraId="300AA4B3"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1073F7" w:rsidRPr="005C3E92" w14:paraId="0F3D55FE"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00"/>
                              </w:tblGrid>
                              <w:tr w:rsidR="001073F7" w:rsidRPr="005C3E92" w14:paraId="5EFE669A" w14:textId="77777777">
                                <w:trPr>
                                  <w:tblCellSpacing w:w="0" w:type="dxa"/>
                                </w:trPr>
                                <w:tc>
                                  <w:tcPr>
                                    <w:tcW w:w="0" w:type="auto"/>
                                    <w:hideMark/>
                                  </w:tcPr>
                                  <w:p w14:paraId="64C1198F" w14:textId="77777777" w:rsidR="001073F7" w:rsidRPr="00CD1176" w:rsidRDefault="001073F7">
                                    <w:pPr>
                                      <w:spacing w:after="150" w:line="288" w:lineRule="auto"/>
                                      <w:jc w:val="center"/>
                                      <w:rPr>
                                        <w:rFonts w:asciiTheme="minorHAnsi" w:hAnsiTheme="minorHAnsi"/>
                                        <w:b/>
                                        <w:bCs/>
                                        <w:color w:val="1B1464"/>
                                        <w:sz w:val="44"/>
                                        <w:szCs w:val="44"/>
                                      </w:rPr>
                                    </w:pPr>
                                    <w:bookmarkStart w:id="5" w:name="Emerging"/>
                                    <w:r w:rsidRPr="00CD1176">
                                      <w:rPr>
                                        <w:rFonts w:asciiTheme="minorHAnsi" w:hAnsiTheme="minorHAnsi"/>
                                        <w:b/>
                                        <w:bCs/>
                                        <w:color w:val="1B1464"/>
                                        <w:sz w:val="44"/>
                                        <w:szCs w:val="44"/>
                                      </w:rPr>
                                      <w:t>Emerging Insights from a call for evidence by Inclusion in Practice</w:t>
                                    </w:r>
                                    <w:bookmarkEnd w:id="5"/>
                                  </w:p>
                                </w:tc>
                              </w:tr>
                              <w:tr w:rsidR="001073F7" w:rsidRPr="005C3E92" w14:paraId="50CAB927" w14:textId="77777777">
                                <w:trPr>
                                  <w:trHeight w:val="450"/>
                                  <w:tblCellSpacing w:w="0" w:type="dxa"/>
                                </w:trPr>
                                <w:tc>
                                  <w:tcPr>
                                    <w:tcW w:w="5000" w:type="pct"/>
                                    <w:vAlign w:val="center"/>
                                    <w:hideMark/>
                                  </w:tcPr>
                                  <w:p w14:paraId="60B3121C" w14:textId="77777777" w:rsidR="001073F7" w:rsidRPr="005C3E92" w:rsidRDefault="001073F7">
                                    <w:pPr>
                                      <w:rPr>
                                        <w:rFonts w:asciiTheme="minorHAnsi" w:hAnsiTheme="minorHAnsi"/>
                                        <w:b/>
                                        <w:bCs/>
                                        <w:color w:val="1B1464"/>
                                        <w:sz w:val="45"/>
                                        <w:szCs w:val="45"/>
                                      </w:rPr>
                                    </w:pPr>
                                  </w:p>
                                </w:tc>
                              </w:tr>
                              <w:tr w:rsidR="001073F7" w:rsidRPr="005C3E92" w14:paraId="57E18AF3" w14:textId="77777777">
                                <w:trPr>
                                  <w:tblCellSpacing w:w="0" w:type="dxa"/>
                                </w:trPr>
                                <w:tc>
                                  <w:tcPr>
                                    <w:tcW w:w="0" w:type="auto"/>
                                    <w:vAlign w:val="center"/>
                                    <w:hideMark/>
                                  </w:tcPr>
                                  <w:p w14:paraId="0C2DE61D" w14:textId="38229A24" w:rsidR="001073F7" w:rsidRPr="005C3E92" w:rsidRDefault="001073F7">
                                    <w:pPr>
                                      <w:jc w:val="center"/>
                                      <w:rPr>
                                        <w:rFonts w:asciiTheme="minorHAnsi" w:hAnsiTheme="minorHAnsi"/>
                                      </w:rPr>
                                    </w:pPr>
                                    <w:r w:rsidRPr="005C3E92">
                                      <w:rPr>
                                        <w:rFonts w:asciiTheme="minorHAnsi" w:hAnsiTheme="minorHAnsi"/>
                                        <w:noProof/>
                                      </w:rPr>
                                      <w:drawing>
                                        <wp:inline distT="0" distB="0" distL="0" distR="0" wp14:anchorId="28D4984E" wp14:editId="38CD5EFB">
                                          <wp:extent cx="4953000" cy="2476500"/>
                                          <wp:effectExtent l="0" t="0" r="0" b="0"/>
                                          <wp:docPr id="563703712" name="Picture 2" descr="A child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03712" name="Picture 2" descr="A child in a park&#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3000" cy="2476500"/>
                                                  </a:xfrm>
                                                  <a:prstGeom prst="rect">
                                                    <a:avLst/>
                                                  </a:prstGeom>
                                                  <a:noFill/>
                                                  <a:ln>
                                                    <a:noFill/>
                                                  </a:ln>
                                                </pic:spPr>
                                              </pic:pic>
                                            </a:graphicData>
                                          </a:graphic>
                                        </wp:inline>
                                      </w:drawing>
                                    </w:r>
                                  </w:p>
                                </w:tc>
                              </w:tr>
                              <w:tr w:rsidR="001073F7" w:rsidRPr="005C3E92" w14:paraId="469E8C35" w14:textId="77777777">
                                <w:trPr>
                                  <w:trHeight w:val="450"/>
                                  <w:tblCellSpacing w:w="0" w:type="dxa"/>
                                </w:trPr>
                                <w:tc>
                                  <w:tcPr>
                                    <w:tcW w:w="5000" w:type="pct"/>
                                    <w:vAlign w:val="center"/>
                                    <w:hideMark/>
                                  </w:tcPr>
                                  <w:p w14:paraId="029C70C3" w14:textId="77777777" w:rsidR="001073F7" w:rsidRPr="005C3E92" w:rsidRDefault="001073F7">
                                    <w:pPr>
                                      <w:rPr>
                                        <w:rFonts w:asciiTheme="minorHAnsi" w:hAnsiTheme="minorHAnsi"/>
                                      </w:rPr>
                                    </w:pPr>
                                  </w:p>
                                </w:tc>
                              </w:tr>
                              <w:tr w:rsidR="001073F7" w:rsidRPr="005C3E92" w14:paraId="049A7929" w14:textId="77777777">
                                <w:trPr>
                                  <w:tblCellSpacing w:w="0" w:type="dxa"/>
                                </w:trPr>
                                <w:tc>
                                  <w:tcPr>
                                    <w:tcW w:w="0" w:type="auto"/>
                                    <w:hideMark/>
                                  </w:tcPr>
                                  <w:p w14:paraId="4B759CE8" w14:textId="77777777" w:rsidR="001073F7" w:rsidRPr="005C3E92" w:rsidRDefault="001073F7">
                                    <w:pPr>
                                      <w:spacing w:line="330" w:lineRule="atLeast"/>
                                      <w:jc w:val="center"/>
                                      <w:rPr>
                                        <w:rFonts w:asciiTheme="minorHAnsi" w:hAnsiTheme="minorHAnsi"/>
                                        <w:color w:val="505050"/>
                                      </w:rPr>
                                    </w:pPr>
                                    <w:r w:rsidRPr="005C3E92">
                                      <w:rPr>
                                        <w:rFonts w:asciiTheme="minorHAnsi" w:hAnsiTheme="minorHAnsi"/>
                                      </w:rPr>
                                      <w:t xml:space="preserve">Following a national call for evidence to find examples of effective inclusive practice in mainstream schools, Inclusion in Practice and </w:t>
                                    </w:r>
                                    <w:proofErr w:type="spellStart"/>
                                    <w:r w:rsidRPr="005C3E92">
                                      <w:rPr>
                                        <w:rFonts w:asciiTheme="minorHAnsi" w:hAnsiTheme="minorHAnsi"/>
                                      </w:rPr>
                                      <w:t>ImpactEd</w:t>
                                    </w:r>
                                    <w:proofErr w:type="spellEnd"/>
                                    <w:r w:rsidRPr="005C3E92">
                                      <w:rPr>
                                        <w:rFonts w:asciiTheme="minorHAnsi" w:hAnsiTheme="minorHAnsi"/>
                                      </w:rPr>
                                      <w:t xml:space="preserve"> Group have published an </w:t>
                                    </w:r>
                                    <w:hyperlink r:id="rId18" w:tgtFrame="_blank" w:history="1">
                                      <w:r w:rsidRPr="005C3E92">
                                        <w:rPr>
                                          <w:rStyle w:val="Hyperlink"/>
                                          <w:rFonts w:asciiTheme="minorHAnsi" w:hAnsiTheme="minorHAnsi"/>
                                          <w:color w:val="auto"/>
                                        </w:rPr>
                                        <w:t>emerging insights report</w:t>
                                      </w:r>
                                    </w:hyperlink>
                                    <w:r w:rsidRPr="005C3E92">
                                      <w:rPr>
                                        <w:rFonts w:asciiTheme="minorHAnsi" w:hAnsiTheme="minorHAnsi"/>
                                      </w:rPr>
                                      <w:t>.</w:t>
                                    </w:r>
                                    <w:r w:rsidRPr="005C3E92">
                                      <w:rPr>
                                        <w:rFonts w:asciiTheme="minorHAnsi" w:hAnsiTheme="minorHAnsi"/>
                                        <w:color w:val="505050"/>
                                      </w:rPr>
                                      <w:br/>
                                    </w:r>
                                    <w:r w:rsidRPr="005C3E92">
                                      <w:rPr>
                                        <w:rFonts w:asciiTheme="minorHAnsi" w:hAnsiTheme="minorHAnsi"/>
                                        <w:color w:val="505050"/>
                                      </w:rPr>
                                      <w:br/>
                                    </w:r>
                                    <w:r w:rsidRPr="0026429B">
                                      <w:rPr>
                                        <w:rFonts w:asciiTheme="minorHAnsi" w:hAnsiTheme="minorHAnsi"/>
                                      </w:rPr>
                                      <w:t xml:space="preserve">The report details how several schools and trusts are successfully </w:t>
                                    </w:r>
                                    <w:r w:rsidRPr="0026429B">
                                      <w:rPr>
                                        <w:rFonts w:asciiTheme="minorHAnsi" w:hAnsiTheme="minorHAnsi"/>
                                      </w:rPr>
                                      <w:lastRenderedPageBreak/>
                                      <w:t>organising practice, professional development and resources to strengthen support for all children. Despite current challenges, the report identifies examples of promising inclusive practice already taking place in mainstream settings.</w:t>
                                    </w:r>
                                    <w:r w:rsidRPr="0026429B">
                                      <w:rPr>
                                        <w:rFonts w:asciiTheme="minorHAnsi" w:hAnsiTheme="minorHAnsi"/>
                                      </w:rPr>
                                      <w:br/>
                                    </w:r>
                                    <w:r w:rsidRPr="0026429B">
                                      <w:rPr>
                                        <w:rFonts w:asciiTheme="minorHAnsi" w:hAnsiTheme="minorHAnsi"/>
                                      </w:rPr>
                                      <w:br/>
                                      <w:t>The report sets out five key emerging insights:</w:t>
                                    </w:r>
                                    <w:r w:rsidRPr="005C3E92">
                                      <w:rPr>
                                        <w:rFonts w:asciiTheme="minorHAnsi" w:hAnsiTheme="minorHAnsi"/>
                                        <w:color w:val="505050"/>
                                      </w:rPr>
                                      <w:br/>
                                      <w:t xml:space="preserve">  </w:t>
                                    </w:r>
                                  </w:p>
                                  <w:p w14:paraId="7A113DFB" w14:textId="77777777" w:rsidR="001073F7" w:rsidRPr="005C3E92" w:rsidRDefault="001073F7">
                                    <w:pPr>
                                      <w:spacing w:line="330" w:lineRule="atLeast"/>
                                      <w:jc w:val="center"/>
                                      <w:rPr>
                                        <w:rFonts w:asciiTheme="minorHAnsi" w:hAnsiTheme="minorHAnsi"/>
                                        <w:color w:val="505050"/>
                                      </w:rPr>
                                    </w:pPr>
                                    <w:r w:rsidRPr="005C3E92">
                                      <w:rPr>
                                        <w:rFonts w:asciiTheme="minorHAnsi" w:hAnsiTheme="minorHAnsi"/>
                                        <w:b/>
                                        <w:bCs/>
                                        <w:color w:val="1B1464"/>
                                      </w:rPr>
                                      <w:t>1. Knowing children well, early and often</w:t>
                                    </w:r>
                                  </w:p>
                                  <w:p w14:paraId="0283ADE3" w14:textId="77777777" w:rsidR="001073F7" w:rsidRPr="005C3E92" w:rsidRDefault="001073F7">
                                    <w:pPr>
                                      <w:spacing w:line="330" w:lineRule="atLeast"/>
                                      <w:jc w:val="center"/>
                                      <w:rPr>
                                        <w:rFonts w:asciiTheme="minorHAnsi" w:hAnsiTheme="minorHAnsi"/>
                                        <w:color w:val="505050"/>
                                      </w:rPr>
                                    </w:pPr>
                                    <w:r w:rsidRPr="005C3E92">
                                      <w:rPr>
                                        <w:rFonts w:asciiTheme="minorHAnsi" w:hAnsiTheme="minorHAnsi"/>
                                        <w:b/>
                                        <w:bCs/>
                                        <w:color w:val="1B1464"/>
                                      </w:rPr>
                                      <w:t>2. High quality and evidence-informed teaching practice</w:t>
                                    </w:r>
                                  </w:p>
                                  <w:p w14:paraId="10B29FEE" w14:textId="77777777" w:rsidR="001073F7" w:rsidRPr="005C3E92" w:rsidRDefault="001073F7">
                                    <w:pPr>
                                      <w:spacing w:line="330" w:lineRule="atLeast"/>
                                      <w:jc w:val="center"/>
                                      <w:rPr>
                                        <w:rFonts w:asciiTheme="minorHAnsi" w:hAnsiTheme="minorHAnsi"/>
                                        <w:color w:val="505050"/>
                                      </w:rPr>
                                    </w:pPr>
                                    <w:r w:rsidRPr="005C3E92">
                                      <w:rPr>
                                        <w:rFonts w:asciiTheme="minorHAnsi" w:hAnsiTheme="minorHAnsi"/>
                                        <w:b/>
                                        <w:bCs/>
                                        <w:color w:val="1B1464"/>
                                      </w:rPr>
                                      <w:t>3. Coherent, expert-targeted support</w:t>
                                    </w:r>
                                  </w:p>
                                  <w:p w14:paraId="2FAE255C" w14:textId="77777777" w:rsidR="001073F7" w:rsidRPr="005C3E92" w:rsidRDefault="001073F7">
                                    <w:pPr>
                                      <w:spacing w:line="330" w:lineRule="atLeast"/>
                                      <w:jc w:val="center"/>
                                      <w:rPr>
                                        <w:rFonts w:asciiTheme="minorHAnsi" w:hAnsiTheme="minorHAnsi"/>
                                        <w:color w:val="505050"/>
                                      </w:rPr>
                                    </w:pPr>
                                    <w:r w:rsidRPr="005C3E92">
                                      <w:rPr>
                                        <w:rFonts w:asciiTheme="minorHAnsi" w:hAnsiTheme="minorHAnsi"/>
                                        <w:b/>
                                        <w:bCs/>
                                        <w:color w:val="1B1464"/>
                                      </w:rPr>
                                      <w:t>4. Strengthening inclusion through relationships and partnerships</w:t>
                                    </w:r>
                                  </w:p>
                                  <w:p w14:paraId="46DC183B" w14:textId="77777777" w:rsidR="001073F7" w:rsidRPr="005C3E92" w:rsidRDefault="001073F7">
                                    <w:pPr>
                                      <w:spacing w:line="330" w:lineRule="atLeast"/>
                                      <w:jc w:val="center"/>
                                      <w:rPr>
                                        <w:rFonts w:asciiTheme="minorHAnsi" w:hAnsiTheme="minorHAnsi"/>
                                        <w:color w:val="505050"/>
                                      </w:rPr>
                                    </w:pPr>
                                    <w:r w:rsidRPr="005C3E92">
                                      <w:rPr>
                                        <w:rFonts w:asciiTheme="minorHAnsi" w:hAnsiTheme="minorHAnsi"/>
                                        <w:b/>
                                        <w:bCs/>
                                        <w:color w:val="1B1464"/>
                                      </w:rPr>
                                      <w:t>5. Inclusion as a strategic and shared responsibility</w:t>
                                    </w:r>
                                  </w:p>
                                </w:tc>
                              </w:tr>
                              <w:tr w:rsidR="001073F7" w:rsidRPr="005C3E92" w14:paraId="2E5393A8" w14:textId="77777777">
                                <w:trPr>
                                  <w:trHeight w:val="450"/>
                                  <w:tblCellSpacing w:w="0" w:type="dxa"/>
                                </w:trPr>
                                <w:tc>
                                  <w:tcPr>
                                    <w:tcW w:w="5000" w:type="pct"/>
                                    <w:vAlign w:val="center"/>
                                    <w:hideMark/>
                                  </w:tcPr>
                                  <w:p w14:paraId="3526D8AF" w14:textId="77777777" w:rsidR="001073F7" w:rsidRPr="005C3E92" w:rsidRDefault="001073F7">
                                    <w:pPr>
                                      <w:rPr>
                                        <w:rFonts w:asciiTheme="minorHAnsi" w:hAnsiTheme="minorHAnsi"/>
                                        <w:color w:val="505050"/>
                                      </w:rPr>
                                    </w:pPr>
                                  </w:p>
                                </w:tc>
                              </w:tr>
                              <w:tr w:rsidR="001073F7" w:rsidRPr="005C3E92" w14:paraId="53FB9FD9"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771"/>
                                    </w:tblGrid>
                                    <w:tr w:rsidR="001073F7" w:rsidRPr="00CD1176" w14:paraId="5C3E5696" w14:textId="77777777">
                                      <w:trPr>
                                        <w:tblCellSpacing w:w="0" w:type="dxa"/>
                                        <w:jc w:val="center"/>
                                      </w:trPr>
                                      <w:tc>
                                        <w:tcPr>
                                          <w:tcW w:w="0" w:type="auto"/>
                                          <w:vAlign w:val="center"/>
                                          <w:hideMark/>
                                        </w:tcPr>
                                        <w:tbl>
                                          <w:tblPr>
                                            <w:tblW w:w="0" w:type="auto"/>
                                            <w:jc w:val="center"/>
                                            <w:tblCellSpacing w:w="0" w:type="dxa"/>
                                            <w:shd w:val="clear" w:color="auto" w:fill="1B1464"/>
                                            <w:tblCellMar>
                                              <w:left w:w="0" w:type="dxa"/>
                                              <w:right w:w="0" w:type="dxa"/>
                                            </w:tblCellMar>
                                            <w:tblLook w:val="04A0" w:firstRow="1" w:lastRow="0" w:firstColumn="1" w:lastColumn="0" w:noHBand="0" w:noVBand="1"/>
                                          </w:tblPr>
                                          <w:tblGrid>
                                            <w:gridCol w:w="1276"/>
                                          </w:tblGrid>
                                          <w:tr w:rsidR="001073F7" w:rsidRPr="00CD1176" w14:paraId="7AFD50D3" w14:textId="77777777">
                                            <w:trPr>
                                              <w:tblCellSpacing w:w="0" w:type="dxa"/>
                                              <w:jc w:val="center"/>
                                            </w:trPr>
                                            <w:tc>
                                              <w:tcPr>
                                                <w:tcW w:w="0" w:type="auto"/>
                                                <w:shd w:val="clear" w:color="auto" w:fill="1B1464"/>
                                                <w:tcMar>
                                                  <w:top w:w="0" w:type="dxa"/>
                                                  <w:left w:w="150" w:type="dxa"/>
                                                  <w:bottom w:w="0" w:type="dxa"/>
                                                  <w:right w:w="15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976"/>
                                                </w:tblGrid>
                                                <w:tr w:rsidR="001073F7" w:rsidRPr="00CD1176" w14:paraId="5BB1C512" w14:textId="77777777">
                                                  <w:trPr>
                                                    <w:tblCellSpacing w:w="0" w:type="dxa"/>
                                                    <w:jc w:val="center"/>
                                                  </w:trPr>
                                                  <w:tc>
                                                    <w:tcPr>
                                                      <w:tcW w:w="0" w:type="auto"/>
                                                      <w:tcMar>
                                                        <w:top w:w="75" w:type="dxa"/>
                                                        <w:left w:w="75" w:type="dxa"/>
                                                        <w:bottom w:w="75" w:type="dxa"/>
                                                        <w:right w:w="75" w:type="dxa"/>
                                                      </w:tcMar>
                                                      <w:vAlign w:val="center"/>
                                                      <w:hideMark/>
                                                    </w:tcPr>
                                                    <w:p w14:paraId="575464F4" w14:textId="77777777" w:rsidR="001073F7" w:rsidRPr="00CD1176" w:rsidRDefault="001073F7">
                                                      <w:pPr>
                                                        <w:spacing w:line="285" w:lineRule="atLeast"/>
                                                        <w:jc w:val="center"/>
                                                        <w:rPr>
                                                          <w:rFonts w:asciiTheme="minorHAnsi" w:hAnsiTheme="minorHAnsi"/>
                                                          <w:caps/>
                                                          <w:color w:val="FFFFFF"/>
                                                        </w:rPr>
                                                      </w:pPr>
                                                      <w:hyperlink r:id="rId19" w:tgtFrame="_blank" w:history="1">
                                                        <w:r w:rsidRPr="00CD1176">
                                                          <w:rPr>
                                                            <w:rStyle w:val="Hyperlink"/>
                                                            <w:rFonts w:asciiTheme="minorHAnsi" w:hAnsiTheme="minorHAnsi"/>
                                                            <w:b/>
                                                            <w:bCs/>
                                                            <w:caps/>
                                                            <w:color w:val="FFFFFF"/>
                                                          </w:rPr>
                                                          <w:t>Read more</w:t>
                                                        </w:r>
                                                      </w:hyperlink>
                                                    </w:p>
                                                  </w:tc>
                                                </w:tr>
                                              </w:tbl>
                                              <w:p w14:paraId="4DE23AF9" w14:textId="77777777" w:rsidR="001073F7" w:rsidRPr="00CD1176" w:rsidRDefault="001073F7">
                                                <w:pPr>
                                                  <w:jc w:val="center"/>
                                                  <w:rPr>
                                                    <w:rFonts w:asciiTheme="minorHAnsi" w:eastAsia="Times New Roman" w:hAnsiTheme="minorHAnsi" w:cs="Times New Roman"/>
                                                  </w:rPr>
                                                </w:pPr>
                                              </w:p>
                                            </w:tc>
                                          </w:tr>
                                        </w:tbl>
                                        <w:p w14:paraId="63129DD8" w14:textId="77777777" w:rsidR="001073F7" w:rsidRPr="00CD1176" w:rsidRDefault="001073F7">
                                          <w:pPr>
                                            <w:jc w:val="center"/>
                                            <w:rPr>
                                              <w:rFonts w:asciiTheme="minorHAnsi" w:eastAsia="Times New Roman" w:hAnsiTheme="minorHAnsi" w:cs="Times New Roman"/>
                                            </w:rPr>
                                          </w:pPr>
                                        </w:p>
                                      </w:tc>
                                    </w:tr>
                                  </w:tbl>
                                  <w:p w14:paraId="5E8CA0A4" w14:textId="77777777" w:rsidR="001073F7" w:rsidRPr="005C3E92" w:rsidRDefault="001073F7">
                                    <w:pPr>
                                      <w:jc w:val="center"/>
                                      <w:rPr>
                                        <w:rFonts w:asciiTheme="minorHAnsi" w:eastAsia="Times New Roman" w:hAnsiTheme="minorHAnsi" w:cs="Times New Roman"/>
                                        <w:sz w:val="20"/>
                                        <w:szCs w:val="20"/>
                                      </w:rPr>
                                    </w:pPr>
                                  </w:p>
                                </w:tc>
                              </w:tr>
                            </w:tbl>
                            <w:p w14:paraId="773033BA" w14:textId="77777777" w:rsidR="001073F7" w:rsidRPr="005C3E92" w:rsidRDefault="001073F7">
                              <w:pPr>
                                <w:rPr>
                                  <w:rFonts w:asciiTheme="minorHAnsi" w:eastAsia="Times New Roman" w:hAnsiTheme="minorHAnsi" w:cs="Times New Roman"/>
                                  <w:sz w:val="20"/>
                                  <w:szCs w:val="20"/>
                                </w:rPr>
                              </w:pPr>
                            </w:p>
                          </w:tc>
                        </w:tr>
                      </w:tbl>
                      <w:p w14:paraId="3F18A8A5" w14:textId="77777777" w:rsidR="001073F7" w:rsidRPr="005C3E92" w:rsidRDefault="001073F7">
                        <w:pPr>
                          <w:jc w:val="center"/>
                          <w:rPr>
                            <w:rFonts w:asciiTheme="minorHAnsi" w:eastAsia="Times New Roman" w:hAnsiTheme="minorHAnsi" w:cs="Times New Roman"/>
                            <w:sz w:val="20"/>
                            <w:szCs w:val="20"/>
                          </w:rPr>
                        </w:pPr>
                      </w:p>
                    </w:tc>
                  </w:tr>
                </w:tbl>
                <w:p w14:paraId="235D29F1" w14:textId="77777777" w:rsidR="001073F7" w:rsidRPr="005C3E92" w:rsidRDefault="001073F7">
                  <w:pPr>
                    <w:rPr>
                      <w:rFonts w:asciiTheme="minorHAnsi" w:eastAsia="Times New Roman" w:hAnsiTheme="minorHAnsi" w:cs="Times New Roman"/>
                      <w:sz w:val="20"/>
                      <w:szCs w:val="20"/>
                    </w:rPr>
                  </w:pPr>
                </w:p>
              </w:tc>
            </w:tr>
          </w:tbl>
          <w:p w14:paraId="5E67CEA2" w14:textId="77777777" w:rsidR="001073F7" w:rsidRPr="005C3E92" w:rsidRDefault="001073F7">
            <w:pPr>
              <w:jc w:val="center"/>
              <w:rPr>
                <w:rFonts w:asciiTheme="minorHAnsi" w:eastAsia="Times New Roman" w:hAnsiTheme="minorHAnsi" w:cs="Times New Roman"/>
                <w:sz w:val="20"/>
                <w:szCs w:val="20"/>
              </w:rPr>
            </w:pPr>
          </w:p>
        </w:tc>
      </w:tr>
      <w:tr w:rsidR="001073F7" w14:paraId="7BA2CCD9" w14:textId="77777777">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1073F7" w14:paraId="6B5B2156"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073F7" w14:paraId="00FC1129" w14:textId="77777777">
                    <w:trPr>
                      <w:tblCellSpacing w:w="0" w:type="dxa"/>
                    </w:trPr>
                    <w:tc>
                      <w:tcPr>
                        <w:tcW w:w="0" w:type="auto"/>
                        <w:vAlign w:val="center"/>
                        <w:hideMark/>
                      </w:tcPr>
                      <w:p w14:paraId="730E2706" w14:textId="77777777" w:rsidR="001073F7" w:rsidRDefault="001073F7">
                        <w:pPr>
                          <w:rPr>
                            <w:rFonts w:ascii="Times New Roman" w:eastAsia="Times New Roman" w:hAnsi="Times New Roman" w:cs="Times New Roman"/>
                            <w:sz w:val="20"/>
                            <w:szCs w:val="20"/>
                          </w:rPr>
                        </w:pPr>
                      </w:p>
                    </w:tc>
                  </w:tr>
                  <w:tr w:rsidR="001073F7" w14:paraId="543233D0"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073F7" w14:paraId="4BDE4F26" w14:textId="77777777">
                          <w:trPr>
                            <w:tblCellSpacing w:w="0" w:type="dxa"/>
                          </w:trPr>
                          <w:tc>
                            <w:tcPr>
                              <w:tcW w:w="0" w:type="auto"/>
                              <w:hideMark/>
                            </w:tcPr>
                            <w:p w14:paraId="612B0EA9" w14:textId="77777777" w:rsidR="001073F7" w:rsidRDefault="001073F7">
                              <w:r>
                                <w:t xml:space="preserve">  </w:t>
                              </w:r>
                            </w:p>
                          </w:tc>
                        </w:tr>
                      </w:tbl>
                      <w:p w14:paraId="2A8F3D5F" w14:textId="77777777" w:rsidR="001073F7" w:rsidRDefault="001073F7">
                        <w:pPr>
                          <w:rPr>
                            <w:rFonts w:ascii="Times New Roman" w:eastAsia="Times New Roman" w:hAnsi="Times New Roman" w:cs="Times New Roman"/>
                            <w:sz w:val="20"/>
                            <w:szCs w:val="20"/>
                          </w:rPr>
                        </w:pPr>
                      </w:p>
                    </w:tc>
                  </w:tr>
                  <w:tr w:rsidR="001073F7" w14:paraId="34F31B97"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1073F7" w14:paraId="59DF8102"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00"/>
                              </w:tblGrid>
                              <w:tr w:rsidR="001073F7" w14:paraId="75EE29CD"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7800"/>
                                    </w:tblGrid>
                                    <w:tr w:rsidR="001073F7" w14:paraId="2055AE5A" w14:textId="77777777">
                                      <w:trPr>
                                        <w:tblCellSpacing w:w="0" w:type="dxa"/>
                                        <w:jc w:val="center"/>
                                      </w:trPr>
                                      <w:tc>
                                        <w:tcPr>
                                          <w:tcW w:w="0" w:type="auto"/>
                                          <w:shd w:val="clear" w:color="auto" w:fill="FFFFFF"/>
                                          <w:vAlign w:val="center"/>
                                          <w:hideMark/>
                                        </w:tcPr>
                                        <w:tbl>
                                          <w:tblPr>
                                            <w:tblW w:w="5000" w:type="pct"/>
                                            <w:tblCellSpacing w:w="112" w:type="dxa"/>
                                            <w:tblCellMar>
                                              <w:left w:w="0" w:type="dxa"/>
                                              <w:right w:w="0" w:type="dxa"/>
                                            </w:tblCellMar>
                                            <w:tblLook w:val="04A0" w:firstRow="1" w:lastRow="0" w:firstColumn="1" w:lastColumn="0" w:noHBand="0" w:noVBand="1"/>
                                          </w:tblPr>
                                          <w:tblGrid>
                                            <w:gridCol w:w="7800"/>
                                          </w:tblGrid>
                                          <w:tr w:rsidR="001073F7" w14:paraId="39D80960" w14:textId="77777777">
                                            <w:trPr>
                                              <w:tblCellSpacing w:w="112" w:type="dxa"/>
                                            </w:trPr>
                                            <w:tc>
                                              <w:tcPr>
                                                <w:tcW w:w="0" w:type="auto"/>
                                                <w:hideMark/>
                                              </w:tcPr>
                                              <w:p w14:paraId="24FA8549" w14:textId="77777777" w:rsidR="001073F7" w:rsidRDefault="001073F7">
                                                <w:pPr>
                                                  <w:rPr>
                                                    <w:rFonts w:ascii="Times New Roman" w:eastAsia="Times New Roman" w:hAnsi="Times New Roman" w:cs="Times New Roman"/>
                                                    <w:sz w:val="20"/>
                                                    <w:szCs w:val="20"/>
                                                  </w:rPr>
                                                </w:pPr>
                                              </w:p>
                                            </w:tc>
                                          </w:tr>
                                        </w:tbl>
                                        <w:p w14:paraId="2FEC8922" w14:textId="77777777" w:rsidR="001073F7" w:rsidRDefault="001073F7">
                                          <w:pPr>
                                            <w:rPr>
                                              <w:rFonts w:ascii="Times New Roman" w:eastAsia="Times New Roman" w:hAnsi="Times New Roman" w:cs="Times New Roman"/>
                                              <w:sz w:val="20"/>
                                              <w:szCs w:val="20"/>
                                            </w:rPr>
                                          </w:pPr>
                                        </w:p>
                                      </w:tc>
                                    </w:tr>
                                    <w:tr w:rsidR="001073F7" w14:paraId="0B804F2A"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1073F7" w14:paraId="4F7AC03F" w14:textId="77777777">
                                            <w:trPr>
                                              <w:tblCellSpacing w:w="0" w:type="dxa"/>
                                              <w:jc w:val="center"/>
                                            </w:trPr>
                                            <w:tc>
                                              <w:tcPr>
                                                <w:tcW w:w="0" w:type="auto"/>
                                                <w:vAlign w:val="center"/>
                                                <w:hideMark/>
                                              </w:tcPr>
                                              <w:p w14:paraId="120E73BC" w14:textId="77777777" w:rsidR="001073F7" w:rsidRDefault="001073F7">
                                                <w:pPr>
                                                  <w:shd w:val="clear" w:color="auto" w:fill="FF557A"/>
                                                  <w:rPr>
                                                    <w:sz w:val="8"/>
                                                    <w:szCs w:val="8"/>
                                                  </w:rPr>
                                                </w:pPr>
                                                <w:r>
                                                  <w:rPr>
                                                    <w:color w:val="000000"/>
                                                    <w:sz w:val="8"/>
                                                    <w:szCs w:val="8"/>
                                                  </w:rPr>
                                                  <w:t> </w:t>
                                                </w:r>
                                              </w:p>
                                            </w:tc>
                                          </w:tr>
                                        </w:tbl>
                                        <w:p w14:paraId="332E1FA2" w14:textId="77777777" w:rsidR="001073F7" w:rsidRDefault="001073F7">
                                          <w:pPr>
                                            <w:jc w:val="center"/>
                                            <w:rPr>
                                              <w:rFonts w:ascii="Times New Roman" w:eastAsia="Times New Roman" w:hAnsi="Times New Roman" w:cs="Times New Roman"/>
                                              <w:sz w:val="20"/>
                                              <w:szCs w:val="20"/>
                                            </w:rPr>
                                          </w:pPr>
                                        </w:p>
                                      </w:tc>
                                    </w:tr>
                                  </w:tbl>
                                  <w:p w14:paraId="5469B268" w14:textId="77777777" w:rsidR="001073F7" w:rsidRDefault="001073F7">
                                    <w:pPr>
                                      <w:jc w:val="center"/>
                                      <w:rPr>
                                        <w:rFonts w:ascii="Times New Roman" w:eastAsia="Times New Roman" w:hAnsi="Times New Roman" w:cs="Times New Roman"/>
                                        <w:sz w:val="20"/>
                                        <w:szCs w:val="20"/>
                                      </w:rPr>
                                    </w:pPr>
                                  </w:p>
                                </w:tc>
                              </w:tr>
                              <w:tr w:rsidR="001073F7" w14:paraId="7ABB663E" w14:textId="77777777">
                                <w:trPr>
                                  <w:trHeight w:val="450"/>
                                  <w:tblCellSpacing w:w="0" w:type="dxa"/>
                                </w:trPr>
                                <w:tc>
                                  <w:tcPr>
                                    <w:tcW w:w="5000" w:type="pct"/>
                                    <w:vAlign w:val="center"/>
                                    <w:hideMark/>
                                  </w:tcPr>
                                  <w:p w14:paraId="4CC69E80" w14:textId="77777777" w:rsidR="001073F7" w:rsidRDefault="001073F7">
                                    <w:pPr>
                                      <w:rPr>
                                        <w:rFonts w:ascii="Times New Roman" w:eastAsia="Times New Roman" w:hAnsi="Times New Roman" w:cs="Times New Roman"/>
                                        <w:sz w:val="20"/>
                                        <w:szCs w:val="20"/>
                                      </w:rPr>
                                    </w:pPr>
                                  </w:p>
                                </w:tc>
                              </w:tr>
                              <w:tr w:rsidR="001073F7" w14:paraId="13A8BE25" w14:textId="77777777">
                                <w:trPr>
                                  <w:tblCellSpacing w:w="0" w:type="dxa"/>
                                </w:trPr>
                                <w:tc>
                                  <w:tcPr>
                                    <w:tcW w:w="0" w:type="auto"/>
                                    <w:hideMark/>
                                  </w:tcPr>
                                  <w:p w14:paraId="024E5F40" w14:textId="7E16F26E" w:rsidR="001073F7" w:rsidRPr="00CD1176" w:rsidRDefault="001073F7">
                                    <w:pPr>
                                      <w:spacing w:after="150" w:line="288" w:lineRule="auto"/>
                                      <w:jc w:val="center"/>
                                      <w:rPr>
                                        <w:rFonts w:asciiTheme="minorHAnsi" w:hAnsiTheme="minorHAnsi"/>
                                        <w:b/>
                                        <w:bCs/>
                                        <w:color w:val="1B1464"/>
                                        <w:sz w:val="45"/>
                                        <w:szCs w:val="45"/>
                                      </w:rPr>
                                    </w:pPr>
                                    <w:r w:rsidRPr="00CD1176">
                                      <w:rPr>
                                        <w:rFonts w:asciiTheme="minorHAnsi" w:hAnsiTheme="minorHAnsi"/>
                                        <w:b/>
                                        <w:bCs/>
                                        <w:color w:val="1B1464"/>
                                        <w:sz w:val="45"/>
                                        <w:szCs w:val="45"/>
                                      </w:rPr>
                                      <w:t>Thank you</w:t>
                                    </w:r>
                                  </w:p>
                                </w:tc>
                              </w:tr>
                              <w:tr w:rsidR="001073F7" w14:paraId="6BD073A8" w14:textId="77777777">
                                <w:trPr>
                                  <w:trHeight w:val="450"/>
                                  <w:tblCellSpacing w:w="0" w:type="dxa"/>
                                </w:trPr>
                                <w:tc>
                                  <w:tcPr>
                                    <w:tcW w:w="5000" w:type="pct"/>
                                    <w:vAlign w:val="center"/>
                                    <w:hideMark/>
                                  </w:tcPr>
                                  <w:p w14:paraId="4B934525" w14:textId="77777777" w:rsidR="001073F7" w:rsidRDefault="001073F7">
                                    <w:pPr>
                                      <w:rPr>
                                        <w:rFonts w:ascii="Cera Pro" w:hAnsi="Cera Pro"/>
                                        <w:b/>
                                        <w:bCs/>
                                        <w:color w:val="1B1464"/>
                                        <w:sz w:val="45"/>
                                        <w:szCs w:val="45"/>
                                      </w:rPr>
                                    </w:pPr>
                                  </w:p>
                                </w:tc>
                              </w:tr>
                              <w:tr w:rsidR="001073F7" w14:paraId="77EC194E" w14:textId="77777777">
                                <w:trPr>
                                  <w:tblCellSpacing w:w="0" w:type="dxa"/>
                                </w:trPr>
                                <w:tc>
                                  <w:tcPr>
                                    <w:tcW w:w="0" w:type="auto"/>
                                    <w:vAlign w:val="center"/>
                                    <w:hideMark/>
                                  </w:tcPr>
                                  <w:p w14:paraId="36F1DE5B" w14:textId="5763AC7B" w:rsidR="001073F7" w:rsidRDefault="001073F7">
                                    <w:pPr>
                                      <w:jc w:val="center"/>
                                    </w:pPr>
                                    <w:r>
                                      <w:rPr>
                                        <w:rStyle w:val="Hyperlink"/>
                                        <w:noProof/>
                                      </w:rPr>
                                      <w:lastRenderedPageBreak/>
                                      <w:drawing>
                                        <wp:inline distT="0" distB="0" distL="0" distR="0" wp14:anchorId="7EE3C23F" wp14:editId="0114D374">
                                          <wp:extent cx="4953000" cy="3295650"/>
                                          <wp:effectExtent l="0" t="0" r="0" b="0"/>
                                          <wp:docPr id="494814182" name="Picture 1" descr="A group of children playing with a toy object&#10;&#10;AI-generated content may be incorrect.">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14182" name="Picture 1" descr="A group of children playing with a toy object&#10;&#10;AI-generated content may be incorrect.">
                                                    <a:hlinkClick r:id="rId20"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1073F7" w14:paraId="3864CF9B" w14:textId="77777777">
                                <w:trPr>
                                  <w:trHeight w:val="450"/>
                                  <w:tblCellSpacing w:w="0" w:type="dxa"/>
                                </w:trPr>
                                <w:tc>
                                  <w:tcPr>
                                    <w:tcW w:w="5000" w:type="pct"/>
                                    <w:vAlign w:val="center"/>
                                    <w:hideMark/>
                                  </w:tcPr>
                                  <w:p w14:paraId="3793B3C8" w14:textId="77777777" w:rsidR="001073F7" w:rsidRDefault="001073F7"/>
                                </w:tc>
                              </w:tr>
                              <w:tr w:rsidR="001073F7" w14:paraId="3E645851" w14:textId="77777777">
                                <w:trPr>
                                  <w:tblCellSpacing w:w="0" w:type="dxa"/>
                                </w:trPr>
                                <w:tc>
                                  <w:tcPr>
                                    <w:tcW w:w="0" w:type="auto"/>
                                    <w:hideMark/>
                                  </w:tcPr>
                                  <w:p w14:paraId="0E7D3FE2" w14:textId="77777777" w:rsidR="001073F7" w:rsidRPr="00CD1176" w:rsidRDefault="001073F7">
                                    <w:pPr>
                                      <w:pStyle w:val="NormalWeb"/>
                                      <w:spacing w:line="330" w:lineRule="atLeast"/>
                                      <w:jc w:val="center"/>
                                      <w:rPr>
                                        <w:rFonts w:asciiTheme="minorHAnsi" w:hAnsiTheme="minorHAnsi"/>
                                      </w:rPr>
                                    </w:pPr>
                                    <w:r w:rsidRPr="00CD1176">
                                      <w:rPr>
                                        <w:rFonts w:asciiTheme="minorHAnsi" w:hAnsiTheme="minorHAnsi"/>
                                      </w:rPr>
                                      <w:t xml:space="preserve">Thank you for reading this edition of the </w:t>
                                    </w:r>
                                    <w:proofErr w:type="spellStart"/>
                                    <w:r w:rsidRPr="00CD1176">
                                      <w:rPr>
                                        <w:rFonts w:asciiTheme="minorHAnsi" w:hAnsiTheme="minorHAnsi"/>
                                      </w:rPr>
                                      <w:t>REACh</w:t>
                                    </w:r>
                                    <w:proofErr w:type="spellEnd"/>
                                    <w:r w:rsidRPr="00CD1176">
                                      <w:rPr>
                                        <w:rFonts w:asciiTheme="minorHAnsi" w:hAnsiTheme="minorHAnsi"/>
                                      </w:rPr>
                                      <w:t xml:space="preserve"> newsletter. We will be back next month with more insights and information from the Change Programme.</w:t>
                                    </w:r>
                                  </w:p>
                                  <w:p w14:paraId="76087B05" w14:textId="77777777" w:rsidR="001073F7" w:rsidRDefault="001073F7">
                                    <w:pPr>
                                      <w:pStyle w:val="NormalWeb"/>
                                      <w:spacing w:line="330" w:lineRule="atLeast"/>
                                      <w:jc w:val="center"/>
                                      <w:rPr>
                                        <w:rFonts w:ascii="Cera Pro" w:hAnsi="Cera Pro"/>
                                        <w:color w:val="505050"/>
                                      </w:rPr>
                                    </w:pPr>
                                    <w:r w:rsidRPr="00CD1176">
                                      <w:rPr>
                                        <w:rFonts w:asciiTheme="minorHAnsi" w:hAnsiTheme="minorHAnsi"/>
                                      </w:rPr>
                                      <w:t xml:space="preserve">If you would like to be first to hear about this or you know of anyone who would benefit from receiving updates about the Change Programme, please </w:t>
                                    </w:r>
                                    <w:hyperlink r:id="rId22" w:tgtFrame="_blank" w:history="1">
                                      <w:r w:rsidRPr="00CD1176">
                                        <w:rPr>
                                          <w:rStyle w:val="Hyperlink"/>
                                          <w:rFonts w:asciiTheme="minorHAnsi" w:hAnsiTheme="minorHAnsi"/>
                                        </w:rPr>
                                        <w:t>subscribe</w:t>
                                      </w:r>
                                      <w:r w:rsidRPr="00CD1176">
                                        <w:rPr>
                                          <w:rStyle w:val="Hyperlink"/>
                                          <w:rFonts w:ascii="Arial" w:hAnsi="Arial" w:cs="Arial"/>
                                        </w:rPr>
                                        <w:t> </w:t>
                                      </w:r>
                                      <w:r w:rsidRPr="00CD1176">
                                        <w:rPr>
                                          <w:rStyle w:val="Hyperlink"/>
                                          <w:rFonts w:asciiTheme="minorHAnsi" w:hAnsiTheme="minorHAnsi"/>
                                        </w:rPr>
                                        <w:t>here</w:t>
                                      </w:r>
                                    </w:hyperlink>
                                    <w:r w:rsidRPr="00CD1176">
                                      <w:rPr>
                                        <w:rFonts w:asciiTheme="minorHAnsi" w:hAnsiTheme="minorHAnsi"/>
                                        <w:color w:val="505050"/>
                                      </w:rPr>
                                      <w:t>.</w:t>
                                    </w:r>
                                  </w:p>
                                </w:tc>
                              </w:tr>
                              <w:tr w:rsidR="001073F7" w14:paraId="610A13ED" w14:textId="77777777">
                                <w:trPr>
                                  <w:trHeight w:val="450"/>
                                  <w:tblCellSpacing w:w="0" w:type="dxa"/>
                                </w:trPr>
                                <w:tc>
                                  <w:tcPr>
                                    <w:tcW w:w="5000" w:type="pct"/>
                                    <w:vAlign w:val="center"/>
                                    <w:hideMark/>
                                  </w:tcPr>
                                  <w:p w14:paraId="2A9CEBAD" w14:textId="77777777" w:rsidR="001073F7" w:rsidRDefault="001073F7">
                                    <w:pPr>
                                      <w:rPr>
                                        <w:rFonts w:ascii="Cera Pro" w:hAnsi="Cera Pro"/>
                                        <w:color w:val="505050"/>
                                      </w:rPr>
                                    </w:pPr>
                                  </w:p>
                                </w:tc>
                              </w:tr>
                              <w:tr w:rsidR="001073F7" w14:paraId="7BBF0BF9" w14:textId="77777777">
                                <w:trPr>
                                  <w:tblCellSpacing w:w="0" w:type="dxa"/>
                                </w:trPr>
                                <w:tc>
                                  <w:tcPr>
                                    <w:tcW w:w="0" w:type="auto"/>
                                    <w:vAlign w:val="center"/>
                                    <w:hideMark/>
                                  </w:tcPr>
                                  <w:p w14:paraId="5AAB6142" w14:textId="77777777" w:rsidR="001073F7" w:rsidRDefault="001073F7">
                                    <w:pPr>
                                      <w:rPr>
                                        <w:rFonts w:ascii="Times New Roman" w:eastAsia="Times New Roman" w:hAnsi="Times New Roman" w:cs="Times New Roman"/>
                                        <w:sz w:val="20"/>
                                        <w:szCs w:val="20"/>
                                      </w:rPr>
                                    </w:pPr>
                                  </w:p>
                                </w:tc>
                              </w:tr>
                            </w:tbl>
                            <w:p w14:paraId="6B3B37FB" w14:textId="77777777" w:rsidR="001073F7" w:rsidRDefault="001073F7">
                              <w:pPr>
                                <w:rPr>
                                  <w:rFonts w:ascii="Times New Roman" w:eastAsia="Times New Roman" w:hAnsi="Times New Roman" w:cs="Times New Roman"/>
                                  <w:sz w:val="20"/>
                                  <w:szCs w:val="20"/>
                                </w:rPr>
                              </w:pPr>
                            </w:p>
                          </w:tc>
                        </w:tr>
                      </w:tbl>
                      <w:p w14:paraId="6E65080F" w14:textId="77777777" w:rsidR="001073F7" w:rsidRDefault="001073F7">
                        <w:pPr>
                          <w:jc w:val="center"/>
                          <w:rPr>
                            <w:rFonts w:ascii="Times New Roman" w:eastAsia="Times New Roman" w:hAnsi="Times New Roman" w:cs="Times New Roman"/>
                            <w:sz w:val="20"/>
                            <w:szCs w:val="20"/>
                          </w:rPr>
                        </w:pPr>
                      </w:p>
                    </w:tc>
                  </w:tr>
                </w:tbl>
                <w:p w14:paraId="6D76384F" w14:textId="77777777" w:rsidR="001073F7" w:rsidRDefault="001073F7">
                  <w:pPr>
                    <w:rPr>
                      <w:rFonts w:ascii="Times New Roman" w:eastAsia="Times New Roman" w:hAnsi="Times New Roman" w:cs="Times New Roman"/>
                      <w:sz w:val="20"/>
                      <w:szCs w:val="20"/>
                    </w:rPr>
                  </w:pPr>
                </w:p>
              </w:tc>
            </w:tr>
          </w:tbl>
          <w:p w14:paraId="221ADD26" w14:textId="77777777" w:rsidR="001073F7" w:rsidRDefault="001073F7">
            <w:pPr>
              <w:jc w:val="center"/>
              <w:rPr>
                <w:rFonts w:ascii="Times New Roman" w:eastAsia="Times New Roman" w:hAnsi="Times New Roman" w:cs="Times New Roman"/>
                <w:sz w:val="20"/>
                <w:szCs w:val="20"/>
              </w:rPr>
            </w:pPr>
          </w:p>
        </w:tc>
      </w:tr>
      <w:tr w:rsidR="001073F7" w14:paraId="18C213C2" w14:textId="77777777">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1073F7" w14:paraId="1E6714AD" w14:textId="77777777">
              <w:trPr>
                <w:tblCellSpacing w:w="0" w:type="dxa"/>
                <w:jc w:val="center"/>
              </w:trPr>
              <w:tc>
                <w:tcPr>
                  <w:tcW w:w="0" w:type="auto"/>
                  <w:shd w:val="clear" w:color="auto" w:fill="F2F2F2"/>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1073F7" w14:paraId="0BA9BD67" w14:textId="77777777">
                    <w:trPr>
                      <w:tblCellSpacing w:w="0" w:type="dxa"/>
                    </w:trPr>
                    <w:tc>
                      <w:tcPr>
                        <w:tcW w:w="0" w:type="auto"/>
                        <w:tcMar>
                          <w:top w:w="450" w:type="dxa"/>
                          <w:left w:w="450" w:type="dxa"/>
                          <w:bottom w:w="450" w:type="dxa"/>
                          <w:right w:w="450" w:type="dxa"/>
                        </w:tcMar>
                        <w:hideMark/>
                      </w:tcPr>
                      <w:p w14:paraId="0FD8CFD4" w14:textId="77777777" w:rsidR="001073F7" w:rsidRDefault="001073F7">
                        <w:pPr>
                          <w:rPr>
                            <w:rFonts w:ascii="Times New Roman" w:eastAsia="Times New Roman" w:hAnsi="Times New Roman" w:cs="Times New Roman"/>
                            <w:sz w:val="20"/>
                            <w:szCs w:val="20"/>
                          </w:rPr>
                        </w:pPr>
                      </w:p>
                    </w:tc>
                  </w:tr>
                </w:tbl>
                <w:p w14:paraId="09D3D38A" w14:textId="77777777" w:rsidR="001073F7" w:rsidRDefault="001073F7">
                  <w:pPr>
                    <w:rPr>
                      <w:rFonts w:ascii="Times New Roman" w:eastAsia="Times New Roman" w:hAnsi="Times New Roman" w:cs="Times New Roman"/>
                      <w:sz w:val="20"/>
                      <w:szCs w:val="20"/>
                    </w:rPr>
                  </w:pPr>
                </w:p>
              </w:tc>
            </w:tr>
          </w:tbl>
          <w:p w14:paraId="7390E585" w14:textId="77777777" w:rsidR="001073F7" w:rsidRDefault="001073F7">
            <w:pPr>
              <w:jc w:val="center"/>
              <w:rPr>
                <w:rFonts w:ascii="Times New Roman" w:eastAsia="Times New Roman" w:hAnsi="Times New Roman" w:cs="Times New Roman"/>
                <w:sz w:val="20"/>
                <w:szCs w:val="20"/>
              </w:rPr>
            </w:pPr>
          </w:p>
        </w:tc>
      </w:tr>
    </w:tbl>
    <w:p w14:paraId="59AFABE6" w14:textId="77777777" w:rsidR="002E2832" w:rsidRDefault="002E2832"/>
    <w:sectPr w:rsidR="002E28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ra Round Pro">
    <w:altName w:val="Calibri"/>
    <w:charset w:val="00"/>
    <w:family w:val="auto"/>
    <w:pitch w:val="default"/>
  </w:font>
  <w:font w:name="Cera Pr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6773AB"/>
    <w:multiLevelType w:val="multilevel"/>
    <w:tmpl w:val="6F128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E60BCD"/>
    <w:multiLevelType w:val="multilevel"/>
    <w:tmpl w:val="CCD8F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FA20C5"/>
    <w:multiLevelType w:val="multilevel"/>
    <w:tmpl w:val="DA300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AF1603"/>
    <w:multiLevelType w:val="multilevel"/>
    <w:tmpl w:val="26224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33757256">
    <w:abstractNumId w:val="1"/>
    <w:lvlOverride w:ilvl="0"/>
    <w:lvlOverride w:ilvl="1"/>
    <w:lvlOverride w:ilvl="2"/>
    <w:lvlOverride w:ilvl="3"/>
    <w:lvlOverride w:ilvl="4"/>
    <w:lvlOverride w:ilvl="5"/>
    <w:lvlOverride w:ilvl="6"/>
    <w:lvlOverride w:ilvl="7"/>
    <w:lvlOverride w:ilvl="8"/>
  </w:num>
  <w:num w:numId="2" w16cid:durableId="1400405118">
    <w:abstractNumId w:val="0"/>
    <w:lvlOverride w:ilvl="0"/>
    <w:lvlOverride w:ilvl="1"/>
    <w:lvlOverride w:ilvl="2"/>
    <w:lvlOverride w:ilvl="3"/>
    <w:lvlOverride w:ilvl="4"/>
    <w:lvlOverride w:ilvl="5"/>
    <w:lvlOverride w:ilvl="6"/>
    <w:lvlOverride w:ilvl="7"/>
    <w:lvlOverride w:ilvl="8"/>
  </w:num>
  <w:num w:numId="3" w16cid:durableId="912816788">
    <w:abstractNumId w:val="3"/>
    <w:lvlOverride w:ilvl="0"/>
    <w:lvlOverride w:ilvl="1"/>
    <w:lvlOverride w:ilvl="2"/>
    <w:lvlOverride w:ilvl="3"/>
    <w:lvlOverride w:ilvl="4"/>
    <w:lvlOverride w:ilvl="5"/>
    <w:lvlOverride w:ilvl="6"/>
    <w:lvlOverride w:ilvl="7"/>
    <w:lvlOverride w:ilvl="8"/>
  </w:num>
  <w:num w:numId="4" w16cid:durableId="1953390786">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3F7"/>
    <w:rsid w:val="00097430"/>
    <w:rsid w:val="001073F7"/>
    <w:rsid w:val="0026429B"/>
    <w:rsid w:val="002E2832"/>
    <w:rsid w:val="005736E4"/>
    <w:rsid w:val="005C3E92"/>
    <w:rsid w:val="0061270C"/>
    <w:rsid w:val="009122B7"/>
    <w:rsid w:val="00A11AF5"/>
    <w:rsid w:val="00A157FA"/>
    <w:rsid w:val="00A649DC"/>
    <w:rsid w:val="00CD1176"/>
    <w:rsid w:val="00D864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9105E"/>
  <w15:chartTrackingRefBased/>
  <w15:docId w15:val="{D5009141-1D26-42F4-9D13-51DD2EF05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3F7"/>
    <w:pPr>
      <w:spacing w:after="0" w:line="240" w:lineRule="auto"/>
    </w:pPr>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1073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73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73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73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73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73F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73F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73F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73F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3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73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73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73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73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73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73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73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73F7"/>
    <w:rPr>
      <w:rFonts w:eastAsiaTheme="majorEastAsia" w:cstheme="majorBidi"/>
      <w:color w:val="272727" w:themeColor="text1" w:themeTint="D8"/>
    </w:rPr>
  </w:style>
  <w:style w:type="paragraph" w:styleId="Title">
    <w:name w:val="Title"/>
    <w:basedOn w:val="Normal"/>
    <w:next w:val="Normal"/>
    <w:link w:val="TitleChar"/>
    <w:uiPriority w:val="10"/>
    <w:qFormat/>
    <w:rsid w:val="001073F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73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73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73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73F7"/>
    <w:pPr>
      <w:spacing w:before="160"/>
      <w:jc w:val="center"/>
    </w:pPr>
    <w:rPr>
      <w:i/>
      <w:iCs/>
      <w:color w:val="404040" w:themeColor="text1" w:themeTint="BF"/>
    </w:rPr>
  </w:style>
  <w:style w:type="character" w:customStyle="1" w:styleId="QuoteChar">
    <w:name w:val="Quote Char"/>
    <w:basedOn w:val="DefaultParagraphFont"/>
    <w:link w:val="Quote"/>
    <w:uiPriority w:val="29"/>
    <w:rsid w:val="001073F7"/>
    <w:rPr>
      <w:i/>
      <w:iCs/>
      <w:color w:val="404040" w:themeColor="text1" w:themeTint="BF"/>
    </w:rPr>
  </w:style>
  <w:style w:type="paragraph" w:styleId="ListParagraph">
    <w:name w:val="List Paragraph"/>
    <w:basedOn w:val="Normal"/>
    <w:uiPriority w:val="34"/>
    <w:qFormat/>
    <w:rsid w:val="001073F7"/>
    <w:pPr>
      <w:ind w:left="720"/>
      <w:contextualSpacing/>
    </w:pPr>
  </w:style>
  <w:style w:type="character" w:styleId="IntenseEmphasis">
    <w:name w:val="Intense Emphasis"/>
    <w:basedOn w:val="DefaultParagraphFont"/>
    <w:uiPriority w:val="21"/>
    <w:qFormat/>
    <w:rsid w:val="001073F7"/>
    <w:rPr>
      <w:i/>
      <w:iCs/>
      <w:color w:val="0F4761" w:themeColor="accent1" w:themeShade="BF"/>
    </w:rPr>
  </w:style>
  <w:style w:type="paragraph" w:styleId="IntenseQuote">
    <w:name w:val="Intense Quote"/>
    <w:basedOn w:val="Normal"/>
    <w:next w:val="Normal"/>
    <w:link w:val="IntenseQuoteChar"/>
    <w:uiPriority w:val="30"/>
    <w:qFormat/>
    <w:rsid w:val="001073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73F7"/>
    <w:rPr>
      <w:i/>
      <w:iCs/>
      <w:color w:val="0F4761" w:themeColor="accent1" w:themeShade="BF"/>
    </w:rPr>
  </w:style>
  <w:style w:type="character" w:styleId="IntenseReference">
    <w:name w:val="Intense Reference"/>
    <w:basedOn w:val="DefaultParagraphFont"/>
    <w:uiPriority w:val="32"/>
    <w:qFormat/>
    <w:rsid w:val="001073F7"/>
    <w:rPr>
      <w:b/>
      <w:bCs/>
      <w:smallCaps/>
      <w:color w:val="0F4761" w:themeColor="accent1" w:themeShade="BF"/>
      <w:spacing w:val="5"/>
    </w:rPr>
  </w:style>
  <w:style w:type="character" w:styleId="Hyperlink">
    <w:name w:val="Hyperlink"/>
    <w:basedOn w:val="DefaultParagraphFont"/>
    <w:uiPriority w:val="99"/>
    <w:semiHidden/>
    <w:unhideWhenUsed/>
    <w:rsid w:val="001073F7"/>
    <w:rPr>
      <w:color w:val="0000FF"/>
      <w:u w:val="single"/>
    </w:rPr>
  </w:style>
  <w:style w:type="paragraph" w:styleId="NormalWeb">
    <w:name w:val="Normal (Web)"/>
    <w:basedOn w:val="Normal"/>
    <w:uiPriority w:val="99"/>
    <w:semiHidden/>
    <w:unhideWhenUsed/>
    <w:rsid w:val="001073F7"/>
    <w:pPr>
      <w:spacing w:before="100" w:beforeAutospacing="1" w:after="100" w:afterAutospacing="1"/>
    </w:pPr>
  </w:style>
  <w:style w:type="character" w:styleId="Emphasis">
    <w:name w:val="Emphasis"/>
    <w:basedOn w:val="DefaultParagraphFont"/>
    <w:uiPriority w:val="20"/>
    <w:qFormat/>
    <w:rsid w:val="001073F7"/>
    <w:rPr>
      <w:i/>
      <w:iCs/>
    </w:rPr>
  </w:style>
  <w:style w:type="character" w:styleId="Strong">
    <w:name w:val="Strong"/>
    <w:basedOn w:val="DefaultParagraphFont"/>
    <w:uiPriority w:val="22"/>
    <w:qFormat/>
    <w:rsid w:val="001073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3.safelinks.protection.outlook.com/?url=https%3A%2F%2Fncb.us9.list-manage.com%2Ftrack%2Fclick%3Fu%3D93ca41ab24380caf57761bd37%26id%3D0e1830f81f%26e%3D3f62d95026&amp;data=05%7C02%7Cewilcock%40wakefield.gov.uk%7Cdf3ccec2991a4b09e1bd08ddf4650eff%7Cd76faab796b740c79b253d2fbd4ac1f1%7C0%7C0%7C638935437068028676%7CUnknown%7CTWFpbGZsb3d8eyJFbXB0eU1hcGkiOnRydWUsIlYiOiIwLjAuMDAwMCIsIlAiOiJXaW4zMiIsIkFOIjoiTWFpbCIsIldUIjoyfQ%3D%3D%7C0%7C%7C%7C&amp;sdata=jNd5X4003rDsiCJdOsD%2FqttQJ3GrNQvVK6jrmj27u0s%3D&amp;reserved=0" TargetMode="External"/><Relationship Id="rId13" Type="http://schemas.openxmlformats.org/officeDocument/2006/relationships/image" Target="media/image4.jpeg"/><Relationship Id="rId18" Type="http://schemas.openxmlformats.org/officeDocument/2006/relationships/hyperlink" Target="https://eur03.safelinks.protection.outlook.com/?url=https%3A%2F%2Fncb.us9.list-manage.com%2Ftrack%2Fclick%3Fu%3D93ca41ab24380caf57761bd37%26id%3De90a9abe28%26e%3D3f62d95026&amp;data=05%7C02%7Cewilcock%40wakefield.gov.uk%7Cdf3ccec2991a4b09e1bd08ddf4650eff%7Cd76faab796b740c79b253d2fbd4ac1f1%7C0%7C0%7C638935437068117833%7CUnknown%7CTWFpbGZsb3d8eyJFbXB0eU1hcGkiOnRydWUsIlYiOiIwLjAuMDAwMCIsIlAiOiJXaW4zMiIsIkFOIjoiTWFpbCIsIldUIjoyfQ%3D%3D%7C0%7C%7C%7C&amp;sdata=u%2F79RPJrQnlKafrhPDkjRNyQn7W4BT41XLVA49KEcbI%3D&amp;reserved=0" TargetMode="Externa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eur03.safelinks.protection.outlook.com/?url=https%3A%2F%2Fncb.us9.list-manage.com%2Ftrack%2Fclick%3Fu%3D93ca41ab24380caf57761bd37%26id%3Db61f07896b%26e%3D3f62d95026&amp;data=05%7C02%7Cewilcock%40wakefield.gov.uk%7Cdf3ccec2991a4b09e1bd08ddf4650eff%7Cd76faab796b740c79b253d2fbd4ac1f1%7C0%7C0%7C638935437068010747%7CUnknown%7CTWFpbGZsb3d8eyJFbXB0eU1hcGkiOnRydWUsIlYiOiIwLjAuMDAwMCIsIlAiOiJXaW4zMiIsIkFOIjoiTWFpbCIsIldUIjoyfQ%3D%3D%7C0%7C%7C%7C&amp;sdata=Pu9aTCQgaU0%2BGUXMp9nGhzoCjEWdHf0thIUFp2U93uQ%3D&amp;reserved=0" TargetMode="Externa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eur03.safelinks.protection.outlook.com/?url=https%3A%2F%2Fncb.us9.list-manage.com%2Ftrack%2Fclick%3Fu%3D93ca41ab24380caf57761bd37%26id%3Dea4670d7e6%26e%3D3f62d95026&amp;data=05%7C02%7Cewilcock%40wakefield.gov.uk%7Cdf3ccec2991a4b09e1bd08ddf4650eff%7Cd76faab796b740c79b253d2fbd4ac1f1%7C0%7C0%7C638935437068098618%7CUnknown%7CTWFpbGZsb3d8eyJFbXB0eU1hcGkiOnRydWUsIlYiOiIwLjAuMDAwMCIsIlAiOiJXaW4zMiIsIkFOIjoiTWFpbCIsIldUIjoyfQ%3D%3D%7C0%7C%7C%7C&amp;sdata=7M90dq1uTQ3eKeLiGIa7UNSP0kzgqDrAUoH7n6BcXTo%3D&amp;reserved=0" TargetMode="External"/><Relationship Id="rId20" Type="http://schemas.openxmlformats.org/officeDocument/2006/relationships/hyperlink" Target="https://eur03.safelinks.protection.outlook.com/?url=https%3A%2F%2Fncb.us9.list-manage.com%2Ftrack%2Fclick%3Fu%3D93ca41ab24380caf57761bd37%26id%3D205dcc4ff7%26e%3D3f62d95026&amp;data=05%7C02%7Cewilcock%40wakefield.gov.uk%7Cdf3ccec2991a4b09e1bd08ddf4650eff%7Cd76faab796b740c79b253d2fbd4ac1f1%7C0%7C0%7C638935437068149580%7CUnknown%7CTWFpbGZsb3d8eyJFbXB0eU1hcGkiOnRydWUsIlYiOiIwLjAuMDAwMCIsIlAiOiJXaW4zMiIsIkFOIjoiTWFpbCIsIldUIjoyfQ%3D%3D%7C0%7C%7C%7C&amp;sdata=E%2FcGetfVYr1BnJ2RCBNxHQb%2BRJPRH4pahKytuc1wnEI%3D&amp;reserved=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ur03.safelinks.protection.outlook.com/?url=https%3A%2F%2Fncb.us9.list-manage.com%2Ftrack%2Fclick%3Fu%3D93ca41ab24380caf57761bd37%26id%3D03cb9cf859%26e%3D3f62d95026&amp;data=05%7C02%7Cewilcock%40wakefield.gov.uk%7Cdf3ccec2991a4b09e1bd08ddf4650eff%7Cd76faab796b740c79b253d2fbd4ac1f1%7C0%7C0%7C638935437068080835%7CUnknown%7CTWFpbGZsb3d8eyJFbXB0eU1hcGkiOnRydWUsIlYiOiIwLjAuMDAwMCIsIlAiOiJXaW4zMiIsIkFOIjoiTWFpbCIsIldUIjoyfQ%3D%3D%7C0%7C%7C%7C&amp;sdata=n7NoZ1iaSCS9qmVOV2MXQfQ6KuFkkbu3S4FDgi2xXGA%3D&amp;reserved=0"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eur03.safelinks.protection.outlook.com/?url=https%3A%2F%2Fncb.us9.list-manage.com%2Ftrack%2Fclick%3Fu%3D93ca41ab24380caf57761bd37%26id%3Dd143435b0e%26e%3D3f62d95026&amp;data=05%7C02%7Cewilcock%40wakefield.gov.uk%7Cdf3ccec2991a4b09e1bd08ddf4650eff%7Cd76faab796b740c79b253d2fbd4ac1f1%7C0%7C0%7C638935437068064709%7CUnknown%7CTWFpbGZsb3d8eyJFbXB0eU1hcGkiOnRydWUsIlYiOiIwLjAuMDAwMCIsIlAiOiJXaW4zMiIsIkFOIjoiTWFpbCIsIldUIjoyfQ%3D%3D%7C0%7C%7C%7C&amp;sdata=0YZT7X7iH2rpuCtFlykjcBdwEnflQzGM0babzYzIJwM%3D&amp;reserved=0" TargetMode="External"/><Relationship Id="rId19" Type="http://schemas.openxmlformats.org/officeDocument/2006/relationships/hyperlink" Target="https://eur03.safelinks.protection.outlook.com/?url=https%3A%2F%2Fncb.us9.list-manage.com%2Ftrack%2Fclick%3Fu%3D93ca41ab24380caf57761bd37%26id%3D38a14ad7eb%26e%3D3f62d95026&amp;data=05%7C02%7Cewilcock%40wakefield.gov.uk%7Cdf3ccec2991a4b09e1bd08ddf4650eff%7Cd76faab796b740c79b253d2fbd4ac1f1%7C0%7C0%7C638935437068134959%7CUnknown%7CTWFpbGZsb3d8eyJFbXB0eU1hcGkiOnRydWUsIlYiOiIwLjAuMDAwMCIsIlAiOiJXaW4zMiIsIkFOIjoiTWFpbCIsIldUIjoyfQ%3D%3D%7C0%7C%7C%7C&amp;sdata=AfAqszvK9DjSx4pV3xoVhafHDqYahjz4gKNZW%2FgXb%2Fo%3D&amp;reserved=0" TargetMode="External"/><Relationship Id="rId4" Type="http://schemas.openxmlformats.org/officeDocument/2006/relationships/webSettings" Target="webSettings.xml"/><Relationship Id="rId9" Type="http://schemas.openxmlformats.org/officeDocument/2006/relationships/hyperlink" Target="https://eur03.safelinks.protection.outlook.com/?url=https%3A%2F%2Fncb.us9.list-manage.com%2Ftrack%2Fclick%3Fu%3D93ca41ab24380caf57761bd37%26id%3Dab7fd26137%26e%3D3f62d95026&amp;data=05%7C02%7Cewilcock%40wakefield.gov.uk%7Cdf3ccec2991a4b09e1bd08ddf4650eff%7Cd76faab796b740c79b253d2fbd4ac1f1%7C0%7C0%7C638935437068046512%7CUnknown%7CTWFpbGZsb3d8eyJFbXB0eU1hcGkiOnRydWUsIlYiOiIwLjAuMDAwMCIsIlAiOiJXaW4zMiIsIkFOIjoiTWFpbCIsIldUIjoyfQ%3D%3D%7C0%7C%7C%7C&amp;sdata=JoqIgbQDgcRePqytATvjI0n%2FGKsv1QzT4S9AdEUxZcQ%3D&amp;reserved=0" TargetMode="External"/><Relationship Id="rId14" Type="http://schemas.openxmlformats.org/officeDocument/2006/relationships/image" Target="media/image5.png"/><Relationship Id="rId22" Type="http://schemas.openxmlformats.org/officeDocument/2006/relationships/hyperlink" Target="https://eur03.safelinks.protection.outlook.com/?url=https%3A%2F%2Fncb.us9.list-manage.com%2Ftrack%2Fclick%3Fu%3D93ca41ab24380caf57761bd37%26id%3Dcfc4d7ef10%26e%3D3f62d95026&amp;data=05%7C02%7Cewilcock%40wakefield.gov.uk%7Cdf3ccec2991a4b09e1bd08ddf4650eff%7Cd76faab796b740c79b253d2fbd4ac1f1%7C0%7C0%7C638935437068164393%7CUnknown%7CTWFpbGZsb3d8eyJFbXB0eU1hcGkiOnRydWUsIlYiOiIwLjAuMDAwMCIsIlAiOiJXaW4zMiIsIkFOIjoiTWFpbCIsIldUIjoyfQ%3D%3D%7C0%7C%7C%7C&amp;sdata=EbltTUPDzquKnRXGiE7IdX7RfeLN2uFy%2BmK6%2BntTFQs%3D&amp;reserved=0" TargetMode="Externa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E19C42CBB65E49B0BD1DAEA9024EF8" ma:contentTypeVersion="14" ma:contentTypeDescription="Create a new document." ma:contentTypeScope="" ma:versionID="2aa697e322f22c4614f0268039f94713">
  <xsd:schema xmlns:xsd="http://www.w3.org/2001/XMLSchema" xmlns:xs="http://www.w3.org/2001/XMLSchema" xmlns:p="http://schemas.microsoft.com/office/2006/metadata/properties" xmlns:ns2="6726f4ab-f2bf-4782-8216-40413059ff10" xmlns:ns3="4bc238a6-3c62-4734-8352-aac07e99fbb7" targetNamespace="http://schemas.microsoft.com/office/2006/metadata/properties" ma:root="true" ma:fieldsID="1d456be5bf4aa65adcc7581fdfd91ae3" ns2:_="" ns3:_="">
    <xsd:import namespace="6726f4ab-f2bf-4782-8216-40413059ff10"/>
    <xsd:import namespace="4bc238a6-3c62-4734-8352-aac07e99fb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6f4ab-f2bf-4782-8216-40413059f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c238a6-3c62-4734-8352-aac07e99fbb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4e8331-05d2-49d0-930c-1bd8618edfe5}" ma:internalName="TaxCatchAll" ma:showField="CatchAllData" ma:web="4bc238a6-3c62-4734-8352-aac07e99fb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26f4ab-f2bf-4782-8216-40413059ff10">
      <Terms xmlns="http://schemas.microsoft.com/office/infopath/2007/PartnerControls"/>
    </lcf76f155ced4ddcb4097134ff3c332f>
    <TaxCatchAll xmlns="4bc238a6-3c62-4734-8352-aac07e99fbb7" xsi:nil="true"/>
  </documentManagement>
</p:properties>
</file>

<file path=customXml/itemProps1.xml><?xml version="1.0" encoding="utf-8"?>
<ds:datastoreItem xmlns:ds="http://schemas.openxmlformats.org/officeDocument/2006/customXml" ds:itemID="{073B4541-3C72-46B6-AD39-D3A45D771C0E}"/>
</file>

<file path=customXml/itemProps2.xml><?xml version="1.0" encoding="utf-8"?>
<ds:datastoreItem xmlns:ds="http://schemas.openxmlformats.org/officeDocument/2006/customXml" ds:itemID="{A84CEC5E-9D6F-4CD0-8D78-40D192A1D84D}"/>
</file>

<file path=customXml/itemProps3.xml><?xml version="1.0" encoding="utf-8"?>
<ds:datastoreItem xmlns:ds="http://schemas.openxmlformats.org/officeDocument/2006/customXml" ds:itemID="{6E5D218B-EE83-4F93-9A49-71F72862D64E}"/>
</file>

<file path=docMetadata/LabelInfo.xml><?xml version="1.0" encoding="utf-8"?>
<clbl:labelList xmlns:clbl="http://schemas.microsoft.com/office/2020/mipLabelMetadata">
  <clbl:label id="{d76faab7-96b7-40c7-9b25-3d2fbd4ac1f1}" enabled="0" method="" siteId="{d76faab7-96b7-40c7-9b25-3d2fbd4ac1f1}" removed="1"/>
</clbl:labelList>
</file>

<file path=docProps/app.xml><?xml version="1.0" encoding="utf-8"?>
<Properties xmlns="http://schemas.openxmlformats.org/officeDocument/2006/extended-properties" xmlns:vt="http://schemas.openxmlformats.org/officeDocument/2006/docPropsVTypes">
  <Template>Normal</Template>
  <TotalTime>40</TotalTime>
  <Pages>12</Pages>
  <Words>2286</Words>
  <Characters>13036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Wakefield Council</Company>
  <LinksUpToDate>false</LinksUpToDate>
  <CharactersWithSpaces>15292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Wilcock</dc:creator>
  <cp:keywords/>
  <dc:description/>
  <cp:lastModifiedBy>Esther Wilcock</cp:lastModifiedBy>
  <cp:revision>7</cp:revision>
  <dcterms:created xsi:type="dcterms:W3CDTF">2025-09-15T14:47:00Z</dcterms:created>
  <dcterms:modified xsi:type="dcterms:W3CDTF">2025-09-15T15:27:00Z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0x010100AFE19C42CBB65E49B0BD1DAEA9024EF8</vt:lpwstr>
  </property>
</Properties>
</file>