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4C" w:rsidRDefault="00B11C61" w:rsidP="00A31D45">
      <w:pPr>
        <w:spacing w:after="270" w:line="252" w:lineRule="atLeast"/>
        <w:outlineLvl w:val="0"/>
        <w:rPr>
          <w:rFonts w:ascii="Arial" w:eastAsia="Times New Roman" w:hAnsi="Arial" w:cs="Arial"/>
          <w:b/>
          <w:bCs/>
          <w:kern w:val="36"/>
          <w:sz w:val="28"/>
          <w:szCs w:val="28"/>
          <w:lang w:eastAsia="en-GB"/>
        </w:rPr>
      </w:pPr>
      <w:bookmarkStart w:id="0" w:name="_GoBack"/>
      <w:bookmarkEnd w:id="0"/>
      <w:r>
        <w:rPr>
          <w:rFonts w:ascii="Arial" w:eastAsia="Times New Roman" w:hAnsi="Arial" w:cs="Arial"/>
          <w:b/>
          <w:bCs/>
          <w:kern w:val="36"/>
          <w:sz w:val="28"/>
          <w:szCs w:val="28"/>
          <w:lang w:eastAsia="en-GB"/>
        </w:rPr>
        <w:t>Short Breaks Assessment Team</w:t>
      </w:r>
      <w:r w:rsidR="0086054C">
        <w:rPr>
          <w:rFonts w:ascii="Arial" w:eastAsia="Times New Roman" w:hAnsi="Arial" w:cs="Arial"/>
          <w:b/>
          <w:bCs/>
          <w:kern w:val="36"/>
          <w:sz w:val="28"/>
          <w:szCs w:val="28"/>
          <w:lang w:eastAsia="en-GB"/>
        </w:rPr>
        <w:t xml:space="preserve"> – BULLETIN No.1</w:t>
      </w:r>
    </w:p>
    <w:p w:rsidR="0086054C" w:rsidRDefault="0086054C" w:rsidP="00A31D45">
      <w:pPr>
        <w:pBdr>
          <w:bottom w:val="single" w:sz="12" w:space="1" w:color="auto"/>
        </w:pBdr>
        <w:spacing w:after="270" w:line="252" w:lineRule="atLeast"/>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Covid-19</w:t>
      </w:r>
    </w:p>
    <w:p w:rsidR="0086054C" w:rsidRDefault="00B2013C"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noProof/>
          <w:kern w:val="36"/>
          <w:sz w:val="24"/>
          <w:szCs w:val="24"/>
          <w:lang w:eastAsia="en-GB"/>
        </w:rPr>
        <mc:AlternateContent>
          <mc:Choice Requires="wps">
            <w:drawing>
              <wp:anchor distT="0" distB="0" distL="114300" distR="114300" simplePos="0" relativeHeight="251671552" behindDoc="1" locked="0" layoutInCell="1" allowOverlap="1">
                <wp:simplePos x="0" y="0"/>
                <wp:positionH relativeFrom="column">
                  <wp:posOffset>-95250</wp:posOffset>
                </wp:positionH>
                <wp:positionV relativeFrom="paragraph">
                  <wp:posOffset>1818640</wp:posOffset>
                </wp:positionV>
                <wp:extent cx="5810250" cy="23526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5810250" cy="23526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012585" id="Rounded Rectangle 15" o:spid="_x0000_s1026" style="position:absolute;margin-left:-7.5pt;margin-top:143.2pt;width:457.5pt;height:18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" fillcolor="#9ecb81 [2169]" strokecolor="#70ad47 [3209]" strokeweight=".5pt">
                <v:fill color2="#8ac066 [2617]" rotate="t" colors="0 #b5d5a7;.5 #aace99;1 #9cca86" focus="100%" type="gradient">
                  <o:fill v:ext="view" type="gradientUnscaled"/>
                </v:fill>
                <v:stroke joinstyle="miter"/>
              </v:roundrect>
            </w:pict>
          </mc:Fallback>
        </mc:AlternateContent>
      </w:r>
      <w:r w:rsidR="00750E65">
        <w:rPr>
          <w:rFonts w:ascii="Comic Sans MS" w:eastAsia="Times New Roman" w:hAnsi="Comic Sans MS" w:cstheme="majorHAnsi"/>
          <w:bCs/>
          <w:kern w:val="36"/>
          <w:sz w:val="24"/>
          <w:szCs w:val="24"/>
          <w:lang w:eastAsia="en-GB"/>
        </w:rPr>
        <w:t>We know that Coronavirus (COVID</w:t>
      </w:r>
      <w:r w:rsidR="0086054C">
        <w:rPr>
          <w:rFonts w:ascii="Comic Sans MS" w:eastAsia="Times New Roman" w:hAnsi="Comic Sans MS" w:cstheme="majorHAnsi"/>
          <w:bCs/>
          <w:kern w:val="36"/>
          <w:sz w:val="24"/>
          <w:szCs w:val="24"/>
          <w:lang w:eastAsia="en-GB"/>
        </w:rPr>
        <w:t>-19) is very worrying for all families. In particular families who need additional support to meet the needs of children with complex care needs. We cannot predict the full impact of this pandemic on services</w:t>
      </w:r>
      <w:r w:rsidR="00A1650A">
        <w:rPr>
          <w:rFonts w:ascii="Comic Sans MS" w:eastAsia="Times New Roman" w:hAnsi="Comic Sans MS" w:cstheme="majorHAnsi"/>
          <w:bCs/>
          <w:kern w:val="36"/>
          <w:sz w:val="24"/>
          <w:szCs w:val="24"/>
          <w:lang w:eastAsia="en-GB"/>
        </w:rPr>
        <w:t xml:space="preserve">, and will need to remain in regular contact with you to update you of any changes to services. We are aware that this crisis will be causing additional stress and anxiety on you and your children, and that many young people can no longer access </w:t>
      </w:r>
      <w:r w:rsidR="00065EAC">
        <w:rPr>
          <w:rFonts w:ascii="Comic Sans MS" w:eastAsia="Times New Roman" w:hAnsi="Comic Sans MS" w:cstheme="majorHAnsi"/>
          <w:bCs/>
          <w:kern w:val="36"/>
          <w:sz w:val="24"/>
          <w:szCs w:val="24"/>
          <w:lang w:eastAsia="en-GB"/>
        </w:rPr>
        <w:t>their education provision</w:t>
      </w:r>
      <w:r w:rsidR="00A1650A">
        <w:rPr>
          <w:rFonts w:ascii="Comic Sans MS" w:eastAsia="Times New Roman" w:hAnsi="Comic Sans MS" w:cstheme="majorHAnsi"/>
          <w:bCs/>
          <w:kern w:val="36"/>
          <w:sz w:val="24"/>
          <w:szCs w:val="24"/>
          <w:lang w:eastAsia="en-GB"/>
        </w:rPr>
        <w:t>. We hope to use this bulletin to share information and to provide useful guidance and ideas for support.</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You </w:t>
      </w:r>
      <w:r w:rsidR="00C95F5C">
        <w:rPr>
          <w:rFonts w:ascii="Comic Sans MS" w:eastAsia="Times New Roman" w:hAnsi="Comic Sans MS" w:cstheme="majorHAnsi"/>
          <w:bCs/>
          <w:kern w:val="36"/>
          <w:sz w:val="24"/>
          <w:szCs w:val="24"/>
          <w:lang w:eastAsia="en-GB"/>
        </w:rPr>
        <w:t xml:space="preserve">can contact </w:t>
      </w:r>
      <w:r w:rsidR="00B11C61">
        <w:rPr>
          <w:rFonts w:ascii="Comic Sans MS" w:eastAsia="Times New Roman" w:hAnsi="Comic Sans MS" w:cstheme="majorHAnsi"/>
          <w:bCs/>
          <w:kern w:val="36"/>
          <w:sz w:val="24"/>
          <w:szCs w:val="24"/>
          <w:lang w:eastAsia="en-GB"/>
        </w:rPr>
        <w:t>SEND Team</w:t>
      </w:r>
      <w:r>
        <w:rPr>
          <w:rFonts w:ascii="Comic Sans MS" w:eastAsia="Times New Roman" w:hAnsi="Comic Sans MS" w:cstheme="majorHAnsi"/>
          <w:bCs/>
          <w:kern w:val="36"/>
          <w:sz w:val="24"/>
          <w:szCs w:val="24"/>
          <w:lang w:eastAsia="en-GB"/>
        </w:rPr>
        <w:t xml:space="preserve"> </w:t>
      </w:r>
      <w:r w:rsidR="00576318">
        <w:rPr>
          <w:rFonts w:ascii="Comic Sans MS" w:eastAsia="Times New Roman" w:hAnsi="Comic Sans MS" w:cstheme="majorHAnsi"/>
          <w:bCs/>
          <w:kern w:val="36"/>
          <w:sz w:val="24"/>
          <w:szCs w:val="24"/>
          <w:lang w:eastAsia="en-GB"/>
        </w:rPr>
        <w:t>(01924 306065) or Short Breaks Assessment Team</w:t>
      </w:r>
      <w:r w:rsidR="00B11C61">
        <w:rPr>
          <w:rFonts w:ascii="Comic Sans MS" w:eastAsia="Times New Roman" w:hAnsi="Comic Sans MS" w:cstheme="majorHAnsi"/>
          <w:bCs/>
          <w:kern w:val="36"/>
          <w:sz w:val="24"/>
          <w:szCs w:val="24"/>
          <w:lang w:eastAsia="en-GB"/>
        </w:rPr>
        <w:t xml:space="preserve"> </w:t>
      </w:r>
      <w:r w:rsidR="008C2CF5">
        <w:rPr>
          <w:rFonts w:ascii="Comic Sans MS" w:eastAsia="Times New Roman" w:hAnsi="Comic Sans MS" w:cstheme="majorHAnsi"/>
          <w:bCs/>
          <w:kern w:val="36"/>
          <w:sz w:val="24"/>
          <w:szCs w:val="24"/>
          <w:lang w:eastAsia="en-GB"/>
        </w:rPr>
        <w:t xml:space="preserve">(01924 307403) </w:t>
      </w:r>
      <w:r>
        <w:rPr>
          <w:rFonts w:ascii="Comic Sans MS" w:eastAsia="Times New Roman" w:hAnsi="Comic Sans MS" w:cstheme="majorHAnsi"/>
          <w:bCs/>
          <w:kern w:val="36"/>
          <w:sz w:val="24"/>
          <w:szCs w:val="24"/>
          <w:lang w:eastAsia="en-GB"/>
        </w:rPr>
        <w:t>to discuss your family circumstances.</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Your </w:t>
      </w:r>
      <w:r w:rsidR="00B11C61">
        <w:rPr>
          <w:rFonts w:ascii="Comic Sans MS" w:eastAsia="Times New Roman" w:hAnsi="Comic Sans MS" w:cstheme="majorHAnsi"/>
          <w:bCs/>
          <w:kern w:val="36"/>
          <w:sz w:val="24"/>
          <w:szCs w:val="24"/>
          <w:lang w:eastAsia="en-GB"/>
        </w:rPr>
        <w:t>Short Breaks Practitioner</w:t>
      </w:r>
      <w:r w:rsidR="008C2CF5">
        <w:rPr>
          <w:rFonts w:ascii="Comic Sans MS" w:eastAsia="Times New Roman" w:hAnsi="Comic Sans MS" w:cstheme="majorHAnsi"/>
          <w:bCs/>
          <w:kern w:val="36"/>
          <w:sz w:val="24"/>
          <w:szCs w:val="24"/>
          <w:lang w:eastAsia="en-GB"/>
        </w:rPr>
        <w:t>s</w:t>
      </w:r>
      <w:r w:rsidR="00B11C61">
        <w:rPr>
          <w:rFonts w:ascii="Comic Sans MS" w:eastAsia="Times New Roman" w:hAnsi="Comic Sans MS" w:cstheme="majorHAnsi"/>
          <w:bCs/>
          <w:kern w:val="36"/>
          <w:sz w:val="24"/>
          <w:szCs w:val="24"/>
          <w:lang w:eastAsia="en-GB"/>
        </w:rPr>
        <w:t xml:space="preserve"> </w:t>
      </w:r>
      <w:r w:rsidR="00373BDA">
        <w:rPr>
          <w:rFonts w:ascii="Comic Sans MS" w:eastAsia="Times New Roman" w:hAnsi="Comic Sans MS" w:cstheme="majorHAnsi"/>
          <w:bCs/>
          <w:kern w:val="36"/>
          <w:sz w:val="24"/>
          <w:szCs w:val="24"/>
          <w:lang w:eastAsia="en-GB"/>
        </w:rPr>
        <w:t>aim to prioritise your calls</w:t>
      </w:r>
      <w:r>
        <w:rPr>
          <w:rFonts w:ascii="Comic Sans MS" w:eastAsia="Times New Roman" w:hAnsi="Comic Sans MS" w:cstheme="majorHAnsi"/>
          <w:bCs/>
          <w:kern w:val="36"/>
          <w:sz w:val="24"/>
          <w:szCs w:val="24"/>
          <w:lang w:eastAsia="en-GB"/>
        </w:rPr>
        <w:t xml:space="preserve"> as we are aware family situations will </w:t>
      </w:r>
      <w:r w:rsidR="00B80BF6">
        <w:rPr>
          <w:rFonts w:ascii="Comic Sans MS" w:eastAsia="Times New Roman" w:hAnsi="Comic Sans MS" w:cstheme="majorHAnsi"/>
          <w:bCs/>
          <w:kern w:val="36"/>
          <w:sz w:val="24"/>
          <w:szCs w:val="24"/>
          <w:lang w:eastAsia="en-GB"/>
        </w:rPr>
        <w:t>change</w:t>
      </w:r>
      <w:r>
        <w:rPr>
          <w:rFonts w:ascii="Comic Sans MS" w:eastAsia="Times New Roman" w:hAnsi="Comic Sans MS" w:cstheme="majorHAnsi"/>
          <w:bCs/>
          <w:kern w:val="36"/>
          <w:sz w:val="24"/>
          <w:szCs w:val="24"/>
          <w:lang w:eastAsia="en-GB"/>
        </w:rPr>
        <w:t xml:space="preserve"> depending on whether anyone becomes ill or depending on changing Government advice.</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The </w:t>
      </w:r>
      <w:r w:rsidR="00B11C61">
        <w:rPr>
          <w:rFonts w:ascii="Comic Sans MS" w:eastAsia="Times New Roman" w:hAnsi="Comic Sans MS" w:cstheme="majorHAnsi"/>
          <w:bCs/>
          <w:kern w:val="36"/>
          <w:sz w:val="24"/>
          <w:szCs w:val="24"/>
          <w:lang w:eastAsia="en-GB"/>
        </w:rPr>
        <w:t>Short Breaks Assessment Team</w:t>
      </w:r>
      <w:r>
        <w:rPr>
          <w:rFonts w:ascii="Comic Sans MS" w:eastAsia="Times New Roman" w:hAnsi="Comic Sans MS" w:cstheme="majorHAnsi"/>
          <w:bCs/>
          <w:kern w:val="36"/>
          <w:sz w:val="24"/>
          <w:szCs w:val="24"/>
          <w:lang w:eastAsia="en-GB"/>
        </w:rPr>
        <w:t xml:space="preserve"> will continue to be working and are contactable daily. Monday- Thursday 8.30 – 5.00 and Fri 8.30 – 4.30 tel</w:t>
      </w:r>
      <w:r w:rsidR="00B2013C">
        <w:rPr>
          <w:rFonts w:ascii="Comic Sans MS" w:eastAsia="Times New Roman" w:hAnsi="Comic Sans MS" w:cstheme="majorHAnsi"/>
          <w:bCs/>
          <w:kern w:val="36"/>
          <w:sz w:val="24"/>
          <w:szCs w:val="24"/>
          <w:lang w:eastAsia="en-GB"/>
        </w:rPr>
        <w:t>.</w:t>
      </w:r>
      <w:r w:rsidR="00C95F5C">
        <w:rPr>
          <w:rFonts w:ascii="Comic Sans MS" w:eastAsia="Times New Roman" w:hAnsi="Comic Sans MS" w:cstheme="majorHAnsi"/>
          <w:bCs/>
          <w:kern w:val="36"/>
          <w:sz w:val="24"/>
          <w:szCs w:val="24"/>
          <w:lang w:eastAsia="en-GB"/>
        </w:rPr>
        <w:t xml:space="preserve"> 01924 307403</w:t>
      </w:r>
      <w:r>
        <w:rPr>
          <w:rFonts w:ascii="Comic Sans MS" w:eastAsia="Times New Roman" w:hAnsi="Comic Sans MS" w:cstheme="majorHAnsi"/>
          <w:bCs/>
          <w:kern w:val="36"/>
          <w:sz w:val="24"/>
          <w:szCs w:val="24"/>
          <w:lang w:eastAsia="en-GB"/>
        </w:rPr>
        <w:t xml:space="preserve">. Individual </w:t>
      </w:r>
      <w:r w:rsidR="00B11C61">
        <w:rPr>
          <w:rFonts w:ascii="Comic Sans MS" w:eastAsia="Times New Roman" w:hAnsi="Comic Sans MS" w:cstheme="majorHAnsi"/>
          <w:bCs/>
          <w:kern w:val="36"/>
          <w:sz w:val="24"/>
          <w:szCs w:val="24"/>
          <w:lang w:eastAsia="en-GB"/>
        </w:rPr>
        <w:t xml:space="preserve">Short Breaks Practitioner </w:t>
      </w:r>
      <w:r>
        <w:rPr>
          <w:rFonts w:ascii="Comic Sans MS" w:eastAsia="Times New Roman" w:hAnsi="Comic Sans MS" w:cstheme="majorHAnsi"/>
          <w:bCs/>
          <w:kern w:val="36"/>
          <w:sz w:val="24"/>
          <w:szCs w:val="24"/>
          <w:lang w:eastAsia="en-GB"/>
        </w:rPr>
        <w:t>will share their contact details with you.</w:t>
      </w:r>
    </w:p>
    <w:p w:rsidR="00B2013C" w:rsidRDefault="00B2013C"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Keeping children active – Most children may st</w:t>
      </w:r>
      <w:r w:rsidR="00C363B8">
        <w:rPr>
          <w:rFonts w:ascii="Comic Sans MS" w:eastAsia="Times New Roman" w:hAnsi="Comic Sans MS" w:cstheme="majorHAnsi"/>
          <w:bCs/>
          <w:kern w:val="36"/>
          <w:sz w:val="24"/>
          <w:szCs w:val="24"/>
          <w:lang w:eastAsia="en-GB"/>
        </w:rPr>
        <w:t>ruggle if</w:t>
      </w:r>
      <w:r w:rsidR="00750E65">
        <w:rPr>
          <w:rFonts w:ascii="Comic Sans MS" w:eastAsia="Times New Roman" w:hAnsi="Comic Sans MS" w:cstheme="majorHAnsi"/>
          <w:bCs/>
          <w:kern w:val="36"/>
          <w:sz w:val="24"/>
          <w:szCs w:val="24"/>
          <w:lang w:eastAsia="en-GB"/>
        </w:rPr>
        <w:t xml:space="preserve"> they feel confined to </w:t>
      </w:r>
      <w:r>
        <w:rPr>
          <w:rFonts w:ascii="Comic Sans MS" w:eastAsia="Times New Roman" w:hAnsi="Comic Sans MS" w:cstheme="majorHAnsi"/>
          <w:bCs/>
          <w:kern w:val="36"/>
          <w:sz w:val="24"/>
          <w:szCs w:val="24"/>
          <w:lang w:eastAsia="en-GB"/>
        </w:rPr>
        <w:t>the house. Here are some ideas to keep the whole family active</w:t>
      </w:r>
    </w:p>
    <w:p w:rsidR="00B2013C" w:rsidRDefault="00B2013C"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Joe Wicks – PE lesson at home each day on YouTube 9.00</w:t>
      </w:r>
    </w:p>
    <w:p w:rsidR="00B2013C" w:rsidRDefault="00B2013C"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Play </w:t>
      </w:r>
      <w:r w:rsidR="003A3D93">
        <w:rPr>
          <w:rFonts w:ascii="Comic Sans MS" w:eastAsia="Times New Roman" w:hAnsi="Comic Sans MS" w:cstheme="majorHAnsi"/>
          <w:bCs/>
          <w:kern w:val="36"/>
          <w:sz w:val="24"/>
          <w:szCs w:val="24"/>
          <w:lang w:eastAsia="en-GB"/>
        </w:rPr>
        <w:t>loud music and dance together</w:t>
      </w:r>
    </w:p>
    <w:p w:rsidR="003A3D93"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Water play</w:t>
      </w:r>
    </w:p>
    <w:p w:rsidR="003A3D93"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Get some bubbles to blow together</w:t>
      </w:r>
    </w:p>
    <w:p w:rsidR="00552C07"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Try to keep to the usual routine</w:t>
      </w:r>
    </w:p>
    <w:p w:rsidR="00552C07" w:rsidRPr="00552C07" w:rsidRDefault="00552C07" w:rsidP="00552C07">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sidRPr="00552C07">
        <w:rPr>
          <w:rFonts w:ascii="Comic Sans MS" w:hAnsi="Comic Sans MS"/>
          <w:sz w:val="24"/>
          <w:szCs w:val="24"/>
          <w:lang w:val="en"/>
        </w:rPr>
        <w:t>One form of exercise a day, for example a run, walk, or cycle - alone or with members of your household.</w:t>
      </w:r>
    </w:p>
    <w:p w:rsidR="00552C07" w:rsidRPr="00552C07" w:rsidRDefault="00552C07" w:rsidP="00552C07">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 </w:t>
      </w:r>
      <w:r w:rsidR="003A3D93">
        <w:rPr>
          <w:rFonts w:ascii="Comic Sans MS" w:eastAsia="Times New Roman" w:hAnsi="Comic Sans MS" w:cstheme="majorHAnsi"/>
          <w:bCs/>
          <w:kern w:val="36"/>
          <w:sz w:val="24"/>
          <w:szCs w:val="24"/>
          <w:lang w:eastAsia="en-GB"/>
        </w:rPr>
        <w:t xml:space="preserve">‘Chase the Rainbow’ campaign – draw, paint, glue a picture of a rainbow and stick it in the window. When </w:t>
      </w:r>
      <w:r w:rsidR="00D22332">
        <w:rPr>
          <w:rFonts w:ascii="Comic Sans MS" w:eastAsia="Times New Roman" w:hAnsi="Comic Sans MS" w:cstheme="majorHAnsi"/>
          <w:bCs/>
          <w:kern w:val="36"/>
          <w:sz w:val="24"/>
          <w:szCs w:val="24"/>
          <w:lang w:eastAsia="en-GB"/>
        </w:rPr>
        <w:t>families manage to go out for a walk try to find rainbows in other houses windows.</w:t>
      </w:r>
    </w:p>
    <w:p w:rsidR="00552C07" w:rsidRPr="00B2013C" w:rsidRDefault="00552C07" w:rsidP="00552C07">
      <w:pPr>
        <w:pStyle w:val="ListParagraph"/>
        <w:spacing w:after="270" w:line="252" w:lineRule="atLeast"/>
        <w:outlineLvl w:val="0"/>
        <w:rPr>
          <w:rFonts w:ascii="Comic Sans MS" w:eastAsia="Times New Roman" w:hAnsi="Comic Sans MS" w:cstheme="majorHAnsi"/>
          <w:bCs/>
          <w:kern w:val="36"/>
          <w:sz w:val="24"/>
          <w:szCs w:val="24"/>
          <w:lang w:eastAsia="en-GB"/>
        </w:rPr>
      </w:pPr>
    </w:p>
    <w:p w:rsidR="0086054C" w:rsidRDefault="0086054C">
      <w:pPr>
        <w:rPr>
          <w:rFonts w:ascii="Arial" w:eastAsia="Times New Roman" w:hAnsi="Arial" w:cs="Arial"/>
          <w:b/>
          <w:bCs/>
          <w:kern w:val="36"/>
          <w:sz w:val="20"/>
          <w:szCs w:val="20"/>
          <w:lang w:eastAsia="en-GB"/>
        </w:rPr>
      </w:pPr>
      <w:r>
        <w:rPr>
          <w:rFonts w:ascii="Arial" w:eastAsia="Times New Roman" w:hAnsi="Arial" w:cs="Arial"/>
          <w:b/>
          <w:bCs/>
          <w:kern w:val="36"/>
          <w:sz w:val="20"/>
          <w:szCs w:val="20"/>
          <w:lang w:eastAsia="en-GB"/>
        </w:rPr>
        <w:br w:type="page"/>
      </w:r>
    </w:p>
    <w:p w:rsidR="00A31D45" w:rsidRPr="00CE6DD1" w:rsidRDefault="0086054C" w:rsidP="00D22332">
      <w:pPr>
        <w:spacing w:after="270" w:line="252" w:lineRule="atLeast"/>
        <w:ind w:firstLine="720"/>
        <w:outlineLvl w:val="0"/>
        <w:rPr>
          <w:rFonts w:ascii="Arial" w:eastAsia="Times New Roman" w:hAnsi="Arial" w:cs="Arial"/>
          <w:b/>
          <w:bCs/>
          <w:kern w:val="36"/>
          <w:sz w:val="24"/>
          <w:szCs w:val="24"/>
          <w:lang w:eastAsia="en-GB"/>
        </w:rPr>
      </w:pPr>
      <w:r w:rsidRPr="00CE6DD1">
        <w:rPr>
          <w:rFonts w:ascii="Arial" w:eastAsia="Times New Roman" w:hAnsi="Arial" w:cs="Arial"/>
          <w:b/>
          <w:bCs/>
          <w:noProof/>
          <w:kern w:val="36"/>
          <w:sz w:val="24"/>
          <w:szCs w:val="24"/>
          <w:lang w:eastAsia="en-GB"/>
        </w:rPr>
        <w:lastRenderedPageBreak/>
        <mc:AlternateContent>
          <mc:Choice Requires="wps">
            <w:drawing>
              <wp:anchor distT="0" distB="0" distL="114300" distR="114300" simplePos="0" relativeHeight="251659264" behindDoc="1" locked="0" layoutInCell="1" allowOverlap="1">
                <wp:simplePos x="0" y="0"/>
                <wp:positionH relativeFrom="column">
                  <wp:posOffset>-171450</wp:posOffset>
                </wp:positionH>
                <wp:positionV relativeFrom="paragraph">
                  <wp:posOffset>220980</wp:posOffset>
                </wp:positionV>
                <wp:extent cx="6238875" cy="39719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238875" cy="397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D76BA31" id="Rounded Rectangle 1" o:spid="_x0000_s1026" style="position:absolute;margin-left:-13.5pt;margin-top:17.4pt;width:491.25pt;height:31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" fillcolor="white [3201]" strokecolor="#70ad47 [3209]" strokeweight="1pt">
                <v:stroke joinstyle="miter"/>
              </v:roundrect>
            </w:pict>
          </mc:Fallback>
        </mc:AlternateContent>
      </w:r>
      <w:r w:rsidR="001C518F" w:rsidRPr="00CE6DD1">
        <w:rPr>
          <w:rFonts w:ascii="Arial" w:eastAsia="Times New Roman" w:hAnsi="Arial" w:cs="Arial"/>
          <w:b/>
          <w:bCs/>
          <w:kern w:val="36"/>
          <w:sz w:val="24"/>
          <w:szCs w:val="24"/>
          <w:lang w:eastAsia="en-GB"/>
        </w:rPr>
        <w:t>10 top tip</w:t>
      </w:r>
      <w:r w:rsidR="00907683" w:rsidRPr="00CE6DD1">
        <w:rPr>
          <w:rFonts w:ascii="Arial" w:eastAsia="Times New Roman" w:hAnsi="Arial" w:cs="Arial"/>
          <w:b/>
          <w:bCs/>
          <w:kern w:val="36"/>
          <w:sz w:val="24"/>
          <w:szCs w:val="24"/>
          <w:lang w:eastAsia="en-GB"/>
        </w:rPr>
        <w:t>s</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Pr>
          <w:rFonts w:ascii="Arial" w:eastAsia="Times New Roman" w:hAnsi="Arial" w:cs="Arial"/>
          <w:color w:val="555454"/>
          <w:lang w:val="en" w:eastAsia="en-GB"/>
        </w:rPr>
        <w:t>Tr</w:t>
      </w:r>
      <w:r w:rsidRPr="001C518F">
        <w:rPr>
          <w:rFonts w:ascii="Arial" w:eastAsia="Times New Roman" w:hAnsi="Arial" w:cs="Arial"/>
          <w:color w:val="555454"/>
          <w:lang w:val="en" w:eastAsia="en-GB"/>
        </w:rPr>
        <w:t>y not to shield your child from the news, as it’s likely they will find out somehow from school, being online or from friends.</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Talk to your</w:t>
      </w:r>
      <w:r>
        <w:rPr>
          <w:rFonts w:ascii="Arial" w:eastAsia="Times New Roman" w:hAnsi="Arial" w:cs="Arial"/>
          <w:color w:val="555454"/>
          <w:lang w:val="en" w:eastAsia="en-GB"/>
        </w:rPr>
        <w:t xml:space="preserve"> child about what is going on. Y</w:t>
      </w:r>
      <w:r w:rsidRPr="001C518F">
        <w:rPr>
          <w:rFonts w:ascii="Arial" w:eastAsia="Times New Roman" w:hAnsi="Arial" w:cs="Arial"/>
          <w:color w:val="555454"/>
          <w:lang w:val="en" w:eastAsia="en-GB"/>
        </w:rPr>
        <w:t>ou could start by asking them what they have heard.</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Try to answer their questions and reassure them in an age appropriate manner. Remember, you do not need to know all the answers, but talking can help them feel calm.</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Reassure your child that it is unlikely they will get seriously ill, and if they do you feel ill you will look after them. Your child might be concerned about who will look after you if you catch the virus. Let them know the kind of support you have as an adult so that they don’t feel they need to worry about you.</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 Give some practical tips to your child about how they can look after themselves. For example, show them how to wash their hands properly, and remind them when they should be doing it.</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Keep as many regular routines as possible, so that your child feels safe and that things are stable.</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 xml:space="preserve">Spend time doing a positive activity with your child (e.g. reading, playing, painting, cooking) to help reassure them and reduce their anxiety. </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Encourage your child to think about the things they can do to make them feel safer and less worried.</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Be aware that your child may want more close contact with you at this time and feel anxious about separation. Try to provide this support whenever possible.</w:t>
      </w:r>
    </w:p>
    <w:p w:rsidR="0086054C" w:rsidRPr="00CE5AF5" w:rsidRDefault="001C518F" w:rsidP="0086054C">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Remember to look after yourself too. If you yourself are feeling worried, or anxious about coronavirus, talk to someone you trust who can listen and support you.</w:t>
      </w:r>
    </w:p>
    <w:p w:rsidR="0086054C" w:rsidRPr="00904818" w:rsidRDefault="00CE5AF5" w:rsidP="00B2013C">
      <w:pPr>
        <w:ind w:left="720" w:firstLine="720"/>
        <w:rPr>
          <w:rFonts w:ascii="Arial" w:hAnsi="Arial" w:cs="Arial"/>
          <w:b/>
          <w:sz w:val="24"/>
          <w:szCs w:val="24"/>
        </w:rPr>
      </w:pPr>
      <w:r w:rsidRPr="00904818">
        <w:rPr>
          <w:rFonts w:ascii="Arial" w:hAnsi="Arial" w:cs="Arial"/>
          <w:b/>
          <w:noProof/>
          <w:sz w:val="24"/>
          <w:szCs w:val="24"/>
          <w:lang w:eastAsia="en-GB"/>
        </w:rPr>
        <mc:AlternateContent>
          <mc:Choice Requires="wps">
            <w:drawing>
              <wp:anchor distT="0" distB="0" distL="114300" distR="114300" simplePos="0" relativeHeight="251669504" behindDoc="1" locked="0" layoutInCell="1" allowOverlap="1">
                <wp:simplePos x="0" y="0"/>
                <wp:positionH relativeFrom="column">
                  <wp:posOffset>-200025</wp:posOffset>
                </wp:positionH>
                <wp:positionV relativeFrom="paragraph">
                  <wp:posOffset>202565</wp:posOffset>
                </wp:positionV>
                <wp:extent cx="6257925" cy="34575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257925" cy="3457575"/>
                        </a:xfrm>
                        <a:prstGeom prst="round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5DD98A" id="Rounded Rectangle 10" o:spid="_x0000_s1026" style="position:absolute;margin-left:-15.75pt;margin-top:15.95pt;width:492.75pt;height:27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" fillcolor="#ffc310 [3031]" strokecolor="#ffc000 [3207]" strokeweight=".5pt">
                <v:fill color2="#fcbd00 [3175]" rotate="t" colors="0 #ffc746;.5 #ffc600;1 #e5b600" focus="100%" type="gradient">
                  <o:fill v:ext="view" type="gradientUnscaled"/>
                </v:fill>
                <v:stroke joinstyle="miter"/>
              </v:roundrect>
            </w:pict>
          </mc:Fallback>
        </mc:AlternateContent>
      </w:r>
      <w:r w:rsidR="0086054C" w:rsidRPr="00904818">
        <w:rPr>
          <w:rFonts w:ascii="Arial" w:hAnsi="Arial" w:cs="Arial"/>
          <w:b/>
          <w:sz w:val="24"/>
          <w:szCs w:val="24"/>
        </w:rPr>
        <w:t xml:space="preserve">Learning at </w:t>
      </w:r>
      <w:r w:rsidR="00750E65" w:rsidRPr="00904818">
        <w:rPr>
          <w:rFonts w:ascii="Arial" w:hAnsi="Arial" w:cs="Arial"/>
          <w:b/>
          <w:sz w:val="24"/>
          <w:szCs w:val="24"/>
        </w:rPr>
        <w:t>home:</w:t>
      </w:r>
      <w:r w:rsidR="0086054C" w:rsidRPr="00904818">
        <w:rPr>
          <w:rFonts w:ascii="Arial" w:hAnsi="Arial" w:cs="Arial"/>
          <w:b/>
          <w:sz w:val="24"/>
          <w:szCs w:val="24"/>
        </w:rPr>
        <w:t xml:space="preserve"> Apps – for tablets or phones</w:t>
      </w:r>
    </w:p>
    <w:p w:rsidR="00CE6DD1" w:rsidRDefault="00CE6DD1" w:rsidP="0086054C">
      <w:pPr>
        <w:rPr>
          <w:sz w:val="20"/>
          <w:szCs w:val="20"/>
        </w:rPr>
      </w:pPr>
      <w:r w:rsidRPr="00AA522C">
        <w:rPr>
          <w:rFonts w:ascii="Roboto" w:hAnsi="Roboto"/>
          <w:b/>
          <w:noProof/>
          <w:color w:val="2962FF"/>
          <w:lang w:eastAsia="en-GB"/>
        </w:rPr>
        <w:drawing>
          <wp:anchor distT="0" distB="0" distL="114300" distR="114300" simplePos="0" relativeHeight="251661312" behindDoc="1" locked="0" layoutInCell="1" allowOverlap="1" wp14:anchorId="6F24AA3F" wp14:editId="6CA41F61">
            <wp:simplePos x="0" y="0"/>
            <wp:positionH relativeFrom="column">
              <wp:posOffset>-38100</wp:posOffset>
            </wp:positionH>
            <wp:positionV relativeFrom="paragraph">
              <wp:posOffset>200025</wp:posOffset>
            </wp:positionV>
            <wp:extent cx="523875" cy="523875"/>
            <wp:effectExtent l="0" t="0" r="9525" b="9525"/>
            <wp:wrapTight wrapText="bothSides">
              <wp:wrapPolygon edited="0">
                <wp:start x="0" y="0"/>
                <wp:lineTo x="0" y="21207"/>
                <wp:lineTo x="21207" y="21207"/>
                <wp:lineTo x="21207" y="0"/>
                <wp:lineTo x="0" y="0"/>
              </wp:wrapPolygon>
            </wp:wrapTight>
            <wp:docPr id="9" name="Picture 9" descr="Bildergebnis für Otsimo ap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Otsimo app">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Pr="00AD7FE9" w:rsidRDefault="0086054C" w:rsidP="0086054C">
      <w:pPr>
        <w:rPr>
          <w:sz w:val="20"/>
          <w:szCs w:val="20"/>
        </w:rPr>
      </w:pPr>
      <w:proofErr w:type="spellStart"/>
      <w:r w:rsidRPr="00AD7FE9">
        <w:rPr>
          <w:sz w:val="20"/>
          <w:szCs w:val="20"/>
        </w:rPr>
        <w:t>Otsimo</w:t>
      </w:r>
      <w:proofErr w:type="spellEnd"/>
      <w:r w:rsidRPr="00AD7FE9">
        <w:rPr>
          <w:sz w:val="20"/>
          <w:szCs w:val="20"/>
        </w:rPr>
        <w:t xml:space="preserve"> – Educational game developed for individuals with learning disorders, attention deficit, autism, downs syndrome, Asperger’s, and other special needs.</w:t>
      </w:r>
    </w:p>
    <w:p w:rsidR="00B2013C" w:rsidRDefault="00B2013C" w:rsidP="0086054C">
      <w:r>
        <w:rPr>
          <w:rFonts w:ascii="Roboto" w:hAnsi="Roboto"/>
          <w:noProof/>
          <w:color w:val="2962FF"/>
          <w:lang w:eastAsia="en-GB"/>
        </w:rPr>
        <w:drawing>
          <wp:anchor distT="0" distB="0" distL="114300" distR="114300" simplePos="0" relativeHeight="251662336" behindDoc="1" locked="0" layoutInCell="1" allowOverlap="1" wp14:anchorId="6F54CD0A" wp14:editId="234ADBC4">
            <wp:simplePos x="0" y="0"/>
            <wp:positionH relativeFrom="column">
              <wp:posOffset>-38100</wp:posOffset>
            </wp:positionH>
            <wp:positionV relativeFrom="paragraph">
              <wp:posOffset>172720</wp:posOffset>
            </wp:positionV>
            <wp:extent cx="514350" cy="514350"/>
            <wp:effectExtent l="0" t="0" r="0" b="0"/>
            <wp:wrapTight wrapText="bothSides">
              <wp:wrapPolygon edited="0">
                <wp:start x="0" y="0"/>
                <wp:lineTo x="0" y="20800"/>
                <wp:lineTo x="20800" y="20800"/>
                <wp:lineTo x="20800" y="0"/>
                <wp:lineTo x="0" y="0"/>
              </wp:wrapPolygon>
            </wp:wrapTight>
            <wp:docPr id="3" name="Picture 3" descr="Bildergebnis für sensory magma ap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sensory magma ap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Sensory Magma – Magma is a simple calming and relaxing visual app for people with special/complex needs of ALL ages. </w:t>
      </w:r>
    </w:p>
    <w:p w:rsidR="0086054C" w:rsidRDefault="00B2013C" w:rsidP="0086054C">
      <w:r>
        <w:rPr>
          <w:rFonts w:ascii="Roboto" w:hAnsi="Roboto"/>
          <w:noProof/>
          <w:color w:val="2962FF"/>
          <w:lang w:eastAsia="en-GB"/>
        </w:rPr>
        <w:drawing>
          <wp:anchor distT="0" distB="0" distL="114300" distR="114300" simplePos="0" relativeHeight="251663360" behindDoc="1" locked="0" layoutInCell="1" allowOverlap="1" wp14:anchorId="09DDADAC" wp14:editId="185C4D32">
            <wp:simplePos x="0" y="0"/>
            <wp:positionH relativeFrom="margin">
              <wp:align>left</wp:align>
            </wp:positionH>
            <wp:positionV relativeFrom="paragraph">
              <wp:posOffset>66040</wp:posOffset>
            </wp:positionV>
            <wp:extent cx="495300" cy="502920"/>
            <wp:effectExtent l="0" t="0" r="0" b="0"/>
            <wp:wrapTight wrapText="bothSides">
              <wp:wrapPolygon edited="0">
                <wp:start x="0" y="0"/>
                <wp:lineTo x="0" y="20455"/>
                <wp:lineTo x="20769" y="20455"/>
                <wp:lineTo x="20769" y="0"/>
                <wp:lineTo x="0" y="0"/>
              </wp:wrapPolygon>
            </wp:wrapTight>
            <wp:docPr id="4" name="Picture 4" descr="Bildergebnis für autism non verbal therapy gam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autism non verbal therapy gam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t xml:space="preserve">Autism nonverbal therapy game – Create your very own artwork using assorted shapes and materials. </w:t>
      </w:r>
    </w:p>
    <w:p w:rsidR="0086054C" w:rsidRDefault="0086054C" w:rsidP="0086054C">
      <w:r>
        <w:rPr>
          <w:rFonts w:ascii="Roboto" w:hAnsi="Roboto"/>
          <w:noProof/>
          <w:color w:val="2962FF"/>
          <w:lang w:eastAsia="en-GB"/>
        </w:rPr>
        <w:drawing>
          <wp:anchor distT="0" distB="0" distL="114300" distR="114300" simplePos="0" relativeHeight="251664384" behindDoc="1" locked="0" layoutInCell="1" allowOverlap="1" wp14:anchorId="280A2300" wp14:editId="27ED7471">
            <wp:simplePos x="0" y="0"/>
            <wp:positionH relativeFrom="margin">
              <wp:align>left</wp:align>
            </wp:positionH>
            <wp:positionV relativeFrom="paragraph">
              <wp:posOffset>196215</wp:posOffset>
            </wp:positionV>
            <wp:extent cx="537845" cy="504825"/>
            <wp:effectExtent l="0" t="0" r="0" b="0"/>
            <wp:wrapTight wrapText="bothSides">
              <wp:wrapPolygon edited="0">
                <wp:start x="0" y="0"/>
                <wp:lineTo x="0" y="20377"/>
                <wp:lineTo x="20656" y="20377"/>
                <wp:lineTo x="20656" y="0"/>
                <wp:lineTo x="0" y="0"/>
              </wp:wrapPolygon>
            </wp:wrapTight>
            <wp:docPr id="5" name="Picture 5" descr="Bildergebnis für touch follow free app">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touch follow free app">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17" cy="50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Touch Follow FREE – Touch Follow Shapes, Touch Follow Alphabet, Touch Follow Number. </w:t>
      </w:r>
    </w:p>
    <w:p w:rsidR="0086054C" w:rsidRDefault="00B2013C" w:rsidP="0086054C">
      <w:r>
        <w:rPr>
          <w:rFonts w:ascii="Roboto" w:hAnsi="Roboto"/>
          <w:noProof/>
          <w:color w:val="2962FF"/>
          <w:lang w:eastAsia="en-GB"/>
        </w:rPr>
        <w:drawing>
          <wp:anchor distT="0" distB="0" distL="114300" distR="114300" simplePos="0" relativeHeight="251665408" behindDoc="1" locked="0" layoutInCell="1" allowOverlap="1" wp14:anchorId="5B98EACA" wp14:editId="14743C20">
            <wp:simplePos x="0" y="0"/>
            <wp:positionH relativeFrom="column">
              <wp:posOffset>66675</wp:posOffset>
            </wp:positionH>
            <wp:positionV relativeFrom="paragraph">
              <wp:posOffset>9525</wp:posOffset>
            </wp:positionV>
            <wp:extent cx="490220" cy="490220"/>
            <wp:effectExtent l="0" t="0" r="5080" b="5080"/>
            <wp:wrapTight wrapText="bothSides">
              <wp:wrapPolygon edited="0">
                <wp:start x="0" y="0"/>
                <wp:lineTo x="0" y="20984"/>
                <wp:lineTo x="20984" y="20984"/>
                <wp:lineTo x="20984" y="0"/>
                <wp:lineTo x="0" y="0"/>
              </wp:wrapPolygon>
            </wp:wrapTight>
            <wp:docPr id="7" name="Picture 7" descr="Bildergebnis für build it up - ADHD &amp; autis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build it up - ADHD &amp; autism">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t xml:space="preserve">Build it up ADHD &amp; Autism – Build it up app helps with visual perception skills and fine motor skills among toddlers aged 2.5 + years old. It also helps concepts such as size, top and bottom, before and after. </w:t>
      </w:r>
    </w:p>
    <w:p w:rsidR="0086054C" w:rsidRDefault="0086054C" w:rsidP="0086054C">
      <w:pPr>
        <w:rPr>
          <w:b/>
        </w:rPr>
      </w:pPr>
    </w:p>
    <w:p w:rsidR="0086054C" w:rsidRPr="00CE6DD1" w:rsidRDefault="00CE6DD1" w:rsidP="0086054C">
      <w:pPr>
        <w:rPr>
          <w:rFonts w:ascii="Arial" w:hAnsi="Arial" w:cs="Arial"/>
          <w:b/>
          <w:sz w:val="24"/>
          <w:szCs w:val="24"/>
        </w:rPr>
      </w:pPr>
      <w:r w:rsidRPr="00CE6DD1">
        <w:rPr>
          <w:rFonts w:ascii="Arial" w:hAnsi="Arial" w:cs="Arial"/>
          <w:b/>
          <w:noProof/>
          <w:sz w:val="24"/>
          <w:szCs w:val="24"/>
          <w:lang w:eastAsia="en-GB"/>
        </w:rPr>
        <mc:AlternateContent>
          <mc:Choice Requires="wps">
            <w:drawing>
              <wp:anchor distT="0" distB="0" distL="114300" distR="114300" simplePos="0" relativeHeight="251670528" behindDoc="1" locked="0" layoutInCell="1" allowOverlap="1">
                <wp:simplePos x="0" y="0"/>
                <wp:positionH relativeFrom="margin">
                  <wp:posOffset>-361950</wp:posOffset>
                </wp:positionH>
                <wp:positionV relativeFrom="paragraph">
                  <wp:posOffset>173355</wp:posOffset>
                </wp:positionV>
                <wp:extent cx="6438900" cy="21145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438900" cy="211455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913B51" id="Rounded Rectangle 11" o:spid="_x0000_s1026" style="position:absolute;margin-left:-28.5pt;margin-top:13.65pt;width:507pt;height:16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r w:rsidRPr="00CE6DD1">
        <w:rPr>
          <w:rFonts w:ascii="Arial" w:hAnsi="Arial" w:cs="Arial"/>
          <w:noProof/>
          <w:color w:val="2962FF"/>
          <w:sz w:val="24"/>
          <w:szCs w:val="24"/>
          <w:lang w:eastAsia="en-GB"/>
        </w:rPr>
        <w:drawing>
          <wp:anchor distT="0" distB="0" distL="114300" distR="114300" simplePos="0" relativeHeight="251666432" behindDoc="1" locked="0" layoutInCell="1" allowOverlap="1" wp14:anchorId="4A334AF3" wp14:editId="2CCF3661">
            <wp:simplePos x="0" y="0"/>
            <wp:positionH relativeFrom="column">
              <wp:posOffset>-238125</wp:posOffset>
            </wp:positionH>
            <wp:positionV relativeFrom="paragraph">
              <wp:posOffset>306705</wp:posOffset>
            </wp:positionV>
            <wp:extent cx="866775" cy="457200"/>
            <wp:effectExtent l="0" t="0" r="9525" b="0"/>
            <wp:wrapTight wrapText="bothSides">
              <wp:wrapPolygon edited="0">
                <wp:start x="0" y="0"/>
                <wp:lineTo x="0" y="20700"/>
                <wp:lineTo x="21363" y="20700"/>
                <wp:lineTo x="21363" y="0"/>
                <wp:lineTo x="0" y="0"/>
              </wp:wrapPolygon>
            </wp:wrapTight>
            <wp:docPr id="2" name="Picture 2" descr="Image result for twink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nkl">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rsidRPr="00CE6DD1">
        <w:rPr>
          <w:rFonts w:ascii="Arial" w:hAnsi="Arial" w:cs="Arial"/>
          <w:b/>
          <w:sz w:val="24"/>
          <w:szCs w:val="24"/>
        </w:rPr>
        <w:t>Websites</w:t>
      </w:r>
      <w:r>
        <w:rPr>
          <w:rFonts w:ascii="Arial" w:hAnsi="Arial" w:cs="Arial"/>
          <w:b/>
          <w:sz w:val="24"/>
          <w:szCs w:val="24"/>
        </w:rPr>
        <w:t xml:space="preserve"> </w:t>
      </w:r>
      <w:r w:rsidR="0086054C" w:rsidRPr="00CE6DD1">
        <w:rPr>
          <w:rFonts w:ascii="Arial" w:hAnsi="Arial" w:cs="Arial"/>
          <w:b/>
          <w:sz w:val="24"/>
          <w:szCs w:val="24"/>
        </w:rPr>
        <w:t xml:space="preserve"> </w:t>
      </w:r>
    </w:p>
    <w:p w:rsidR="0086054C" w:rsidRDefault="0086054C" w:rsidP="0086054C">
      <w:proofErr w:type="spellStart"/>
      <w:r>
        <w:t>Twinkl</w:t>
      </w:r>
      <w:proofErr w:type="spellEnd"/>
      <w:r>
        <w:t xml:space="preserve"> – Free for the month offering support with home learning packs. Learning videos. </w:t>
      </w:r>
    </w:p>
    <w:p w:rsidR="0086054C" w:rsidRDefault="0086054C" w:rsidP="0086054C">
      <w:r>
        <w:rPr>
          <w:rFonts w:ascii="Roboto" w:hAnsi="Roboto"/>
          <w:noProof/>
          <w:color w:val="2962FF"/>
          <w:lang w:eastAsia="en-GB"/>
        </w:rPr>
        <w:drawing>
          <wp:anchor distT="0" distB="0" distL="114300" distR="114300" simplePos="0" relativeHeight="251667456" behindDoc="1" locked="0" layoutInCell="1" allowOverlap="1" wp14:anchorId="2465E282" wp14:editId="73AF62B3">
            <wp:simplePos x="0" y="0"/>
            <wp:positionH relativeFrom="margin">
              <wp:posOffset>-228600</wp:posOffset>
            </wp:positionH>
            <wp:positionV relativeFrom="paragraph">
              <wp:posOffset>245110</wp:posOffset>
            </wp:positionV>
            <wp:extent cx="904875" cy="548005"/>
            <wp:effectExtent l="0" t="0" r="9525" b="4445"/>
            <wp:wrapTight wrapText="bothSides">
              <wp:wrapPolygon edited="0">
                <wp:start x="0" y="0"/>
                <wp:lineTo x="0" y="21024"/>
                <wp:lineTo x="21373" y="21024"/>
                <wp:lineTo x="21373" y="0"/>
                <wp:lineTo x="0" y="0"/>
              </wp:wrapPolygon>
            </wp:wrapTight>
            <wp:docPr id="6" name="Picture 6" descr="Image result for theschoolru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schoolru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proofErr w:type="spellStart"/>
      <w:r>
        <w:t>TheSchoolRun</w:t>
      </w:r>
      <w:proofErr w:type="spellEnd"/>
      <w:r>
        <w:t xml:space="preserve"> – 14 day free trial offering support and home learning for children with SEN. </w:t>
      </w:r>
    </w:p>
    <w:p w:rsidR="0086054C" w:rsidRDefault="0086054C" w:rsidP="0086054C">
      <w:r>
        <w:rPr>
          <w:rFonts w:ascii="Roboto" w:hAnsi="Roboto"/>
          <w:noProof/>
          <w:color w:val="2962FF"/>
          <w:lang w:eastAsia="en-GB"/>
        </w:rPr>
        <w:drawing>
          <wp:anchor distT="0" distB="0" distL="114300" distR="114300" simplePos="0" relativeHeight="251668480" behindDoc="1" locked="0" layoutInCell="1" allowOverlap="1" wp14:anchorId="2A6A6630" wp14:editId="4EDF0E56">
            <wp:simplePos x="0" y="0"/>
            <wp:positionH relativeFrom="margin">
              <wp:posOffset>-238125</wp:posOffset>
            </wp:positionH>
            <wp:positionV relativeFrom="paragraph">
              <wp:posOffset>175895</wp:posOffset>
            </wp:positionV>
            <wp:extent cx="914400" cy="520700"/>
            <wp:effectExtent l="0" t="0" r="0" b="0"/>
            <wp:wrapTight wrapText="bothSides">
              <wp:wrapPolygon edited="0">
                <wp:start x="0" y="0"/>
                <wp:lineTo x="0" y="20546"/>
                <wp:lineTo x="21150" y="20546"/>
                <wp:lineTo x="21150" y="0"/>
                <wp:lineTo x="0" y="0"/>
              </wp:wrapPolygon>
            </wp:wrapTight>
            <wp:docPr id="8" name="Picture 8" descr="Image result for skybadge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kybadger">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Sky Badger – Offers resources and advice about home learning for children with SEN. </w:t>
      </w:r>
    </w:p>
    <w:p w:rsidR="002204A2" w:rsidRDefault="002204A2" w:rsidP="00CE6DD1"/>
    <w:p w:rsidR="00373BDA" w:rsidRPr="00C363B8" w:rsidRDefault="00CE5AF5" w:rsidP="00BB07DC">
      <w:pPr>
        <w:spacing w:after="0" w:line="240" w:lineRule="auto"/>
        <w:jc w:val="center"/>
        <w:outlineLvl w:val="0"/>
        <w:rPr>
          <w:rFonts w:ascii="Comic Sans MS" w:eastAsia="Times New Roman" w:hAnsi="Comic Sans MS" w:cs="Times New Roman"/>
          <w:b/>
          <w:kern w:val="36"/>
          <w:sz w:val="24"/>
          <w:szCs w:val="24"/>
          <w:lang w:val="en" w:eastAsia="en-GB"/>
        </w:rPr>
      </w:pPr>
      <w:r w:rsidRPr="00C363B8">
        <w:rPr>
          <w:rFonts w:ascii="Comic Sans MS" w:eastAsia="Times New Roman" w:hAnsi="Comic Sans MS" w:cs="Times New Roman"/>
          <w:b/>
          <w:kern w:val="36"/>
          <w:sz w:val="24"/>
          <w:szCs w:val="24"/>
          <w:lang w:val="en" w:eastAsia="en-GB"/>
        </w:rPr>
        <w:t>Self-Care</w:t>
      </w:r>
      <w:r w:rsidR="00373BDA" w:rsidRPr="00C363B8">
        <w:rPr>
          <w:rFonts w:ascii="Comic Sans MS" w:eastAsia="Times New Roman" w:hAnsi="Comic Sans MS" w:cs="Times New Roman"/>
          <w:b/>
          <w:kern w:val="36"/>
          <w:sz w:val="24"/>
          <w:szCs w:val="24"/>
          <w:lang w:val="en" w:eastAsia="en-GB"/>
        </w:rPr>
        <w:t xml:space="preserve"> in the Time of Coronavirus</w:t>
      </w:r>
    </w:p>
    <w:p w:rsidR="00373BDA" w:rsidRPr="00CE5AF5" w:rsidRDefault="00373BDA" w:rsidP="00BB07DC">
      <w:pPr>
        <w:spacing w:after="0" w:line="240" w:lineRule="auto"/>
        <w:jc w:val="center"/>
        <w:outlineLvl w:val="1"/>
        <w:rPr>
          <w:rFonts w:ascii="Comic Sans MS" w:eastAsia="Times New Roman" w:hAnsi="Comic Sans MS" w:cs="Times New Roman"/>
          <w:color w:val="7A807C"/>
          <w:sz w:val="24"/>
          <w:szCs w:val="24"/>
          <w:lang w:val="en" w:eastAsia="en-GB"/>
        </w:rPr>
      </w:pPr>
      <w:r w:rsidRPr="00CE5AF5">
        <w:rPr>
          <w:rFonts w:ascii="Comic Sans MS" w:eastAsia="Times New Roman" w:hAnsi="Comic Sans MS" w:cs="Times New Roman"/>
          <w:color w:val="7A807C"/>
          <w:sz w:val="24"/>
          <w:szCs w:val="24"/>
          <w:lang w:val="en" w:eastAsia="en-GB"/>
        </w:rPr>
        <w:t xml:space="preserve">For parents, </w:t>
      </w:r>
      <w:proofErr w:type="spellStart"/>
      <w:r w:rsidR="007D1992" w:rsidRPr="00CE5AF5">
        <w:rPr>
          <w:rFonts w:ascii="Comic Sans MS" w:eastAsia="Times New Roman" w:hAnsi="Comic Sans MS" w:cs="Times New Roman"/>
          <w:color w:val="7A807C"/>
          <w:sz w:val="24"/>
          <w:szCs w:val="24"/>
          <w:lang w:val="en" w:eastAsia="en-GB"/>
        </w:rPr>
        <w:t>prioritising</w:t>
      </w:r>
      <w:proofErr w:type="spellEnd"/>
      <w:r w:rsidR="007D1992" w:rsidRPr="00CE5AF5">
        <w:rPr>
          <w:rFonts w:ascii="Comic Sans MS" w:eastAsia="Times New Roman" w:hAnsi="Comic Sans MS" w:cs="Times New Roman"/>
          <w:color w:val="7A807C"/>
          <w:sz w:val="24"/>
          <w:szCs w:val="24"/>
          <w:lang w:val="en" w:eastAsia="en-GB"/>
        </w:rPr>
        <w:t xml:space="preserve"> </w:t>
      </w:r>
      <w:r w:rsidRPr="00CE5AF5">
        <w:rPr>
          <w:rFonts w:ascii="Comic Sans MS" w:eastAsia="Times New Roman" w:hAnsi="Comic Sans MS" w:cs="Times New Roman"/>
          <w:color w:val="7A807C"/>
          <w:sz w:val="24"/>
          <w:szCs w:val="24"/>
          <w:lang w:val="en" w:eastAsia="en-GB"/>
        </w:rPr>
        <w:t>your own well-being benefits your whole family</w:t>
      </w:r>
    </w:p>
    <w:p w:rsidR="00373BDA" w:rsidRPr="00CE5AF5" w:rsidRDefault="00373BDA" w:rsidP="00373BDA">
      <w:pPr>
        <w:spacing w:before="100" w:beforeAutospacing="1" w:after="100" w:afterAutospacing="1" w:line="240" w:lineRule="auto"/>
        <w:rPr>
          <w:rFonts w:ascii="Comic Sans MS" w:eastAsia="Times New Roman" w:hAnsi="Comic Sans MS" w:cs="Times New Roman"/>
          <w:color w:val="222222"/>
          <w:sz w:val="24"/>
          <w:szCs w:val="24"/>
          <w:lang w:val="en" w:eastAsia="en-GB"/>
        </w:rPr>
      </w:pPr>
      <w:r w:rsidRPr="00CE5AF5">
        <w:rPr>
          <w:rFonts w:ascii="Comic Sans MS" w:eastAsia="Times New Roman" w:hAnsi="Comic Sans MS" w:cs="Times New Roman"/>
          <w:color w:val="222222"/>
          <w:sz w:val="24"/>
          <w:szCs w:val="24"/>
          <w:lang w:val="en" w:eastAsia="en-GB"/>
        </w:rPr>
        <w:t xml:space="preserve">When you’re a parent, self-care often slips to the bottom of the list. But taking care of yourself isn’t a luxury. It’s essential. And during this difficult time, when children are home and stress is running high, it’s more important than ever. </w:t>
      </w:r>
    </w:p>
    <w:p w:rsidR="00736EF3" w:rsidRPr="00CE6DD1" w:rsidRDefault="00373BDA" w:rsidP="00373BDA">
      <w:pPr>
        <w:spacing w:before="100" w:beforeAutospacing="1" w:after="100" w:afterAutospacing="1" w:line="240" w:lineRule="auto"/>
        <w:outlineLvl w:val="1"/>
        <w:rPr>
          <w:rFonts w:ascii="Comic Sans MS" w:eastAsia="Times New Roman" w:hAnsi="Comic Sans MS" w:cs="Times New Roman"/>
          <w:b/>
          <w:color w:val="222222"/>
          <w:sz w:val="24"/>
          <w:szCs w:val="24"/>
          <w:lang w:val="en" w:eastAsia="en-GB"/>
        </w:rPr>
      </w:pPr>
      <w:r w:rsidRPr="00CE6DD1">
        <w:rPr>
          <w:rFonts w:ascii="Comic Sans MS" w:eastAsia="Times New Roman" w:hAnsi="Comic Sans MS" w:cs="Times New Roman"/>
          <w:b/>
          <w:color w:val="222222"/>
          <w:sz w:val="24"/>
          <w:szCs w:val="24"/>
          <w:lang w:val="en" w:eastAsia="en-GB"/>
        </w:rPr>
        <w:t>Make time for yourself</w:t>
      </w:r>
      <w:r w:rsidR="00736EF3" w:rsidRPr="00CE6DD1">
        <w:rPr>
          <w:rFonts w:ascii="Comic Sans MS" w:eastAsia="Times New Roman" w:hAnsi="Comic Sans MS" w:cs="Times New Roman"/>
          <w:b/>
          <w:color w:val="222222"/>
          <w:sz w:val="24"/>
          <w:szCs w:val="24"/>
          <w:lang w:val="en" w:eastAsia="en-GB"/>
        </w:rPr>
        <w:t xml:space="preserve">: </w:t>
      </w:r>
      <w:r w:rsidR="00736EF3" w:rsidRPr="00CE6DD1">
        <w:rPr>
          <w:rFonts w:ascii="Comic Sans MS" w:eastAsia="Times New Roman" w:hAnsi="Comic Sans MS" w:cs="Times New Roman"/>
          <w:color w:val="222222"/>
          <w:sz w:val="24"/>
          <w:szCs w:val="24"/>
          <w:lang w:val="en" w:eastAsia="en-GB"/>
        </w:rPr>
        <w:t>This could look like taking a shower or bath, walking around the block alone (or with your dog), or designating time to read or simply zone out after the kids have gone to bed</w:t>
      </w:r>
    </w:p>
    <w:p w:rsidR="00373BDA" w:rsidRPr="00CE6DD1" w:rsidRDefault="00CE5AF5" w:rsidP="00373BDA">
      <w:pPr>
        <w:spacing w:before="100" w:beforeAutospacing="1" w:after="100" w:afterAutospacing="1" w:line="240" w:lineRule="auto"/>
        <w:outlineLvl w:val="1"/>
        <w:rPr>
          <w:rFonts w:ascii="Comic Sans MS" w:eastAsia="Times New Roman" w:hAnsi="Comic Sans MS" w:cs="Times New Roman"/>
          <w:b/>
          <w:color w:val="222222"/>
          <w:sz w:val="24"/>
          <w:szCs w:val="24"/>
          <w:lang w:val="en" w:eastAsia="en-GB"/>
        </w:rPr>
      </w:pPr>
      <w:proofErr w:type="spellStart"/>
      <w:r w:rsidRPr="00CE6DD1">
        <w:rPr>
          <w:rFonts w:ascii="Comic Sans MS" w:eastAsia="Times New Roman" w:hAnsi="Comic Sans MS" w:cs="Times New Roman"/>
          <w:b/>
          <w:color w:val="222222"/>
          <w:sz w:val="24"/>
          <w:szCs w:val="24"/>
          <w:lang w:val="en" w:eastAsia="en-GB"/>
        </w:rPr>
        <w:t>Prioritis</w:t>
      </w:r>
      <w:r w:rsidR="00373BDA" w:rsidRPr="00CE6DD1">
        <w:rPr>
          <w:rFonts w:ascii="Comic Sans MS" w:eastAsia="Times New Roman" w:hAnsi="Comic Sans MS" w:cs="Times New Roman"/>
          <w:b/>
          <w:color w:val="222222"/>
          <w:sz w:val="24"/>
          <w:szCs w:val="24"/>
          <w:lang w:val="en" w:eastAsia="en-GB"/>
        </w:rPr>
        <w:t>e</w:t>
      </w:r>
      <w:proofErr w:type="spellEnd"/>
      <w:r w:rsidR="00373BDA" w:rsidRPr="00CE6DD1">
        <w:rPr>
          <w:rFonts w:ascii="Comic Sans MS" w:eastAsia="Times New Roman" w:hAnsi="Comic Sans MS" w:cs="Times New Roman"/>
          <w:b/>
          <w:color w:val="222222"/>
          <w:sz w:val="24"/>
          <w:szCs w:val="24"/>
          <w:lang w:val="en" w:eastAsia="en-GB"/>
        </w:rPr>
        <w:t xml:space="preserve"> healthy choices</w:t>
      </w:r>
      <w:r w:rsidR="00736EF3" w:rsidRPr="00CE6DD1">
        <w:rPr>
          <w:rFonts w:ascii="Comic Sans MS" w:eastAsia="Times New Roman" w:hAnsi="Comic Sans MS" w:cs="Times New Roman"/>
          <w:b/>
          <w:color w:val="222222"/>
          <w:sz w:val="24"/>
          <w:szCs w:val="24"/>
          <w:lang w:val="en" w:eastAsia="en-GB"/>
        </w:rPr>
        <w:t xml:space="preserve">: </w:t>
      </w:r>
      <w:r w:rsidR="00736EF3" w:rsidRPr="00CE6DD1">
        <w:rPr>
          <w:rFonts w:ascii="Comic Sans MS" w:eastAsia="Times New Roman" w:hAnsi="Comic Sans MS" w:cs="Times New Roman"/>
          <w:color w:val="222222"/>
          <w:sz w:val="24"/>
          <w:szCs w:val="24"/>
          <w:lang w:val="en" w:eastAsia="en-GB"/>
        </w:rPr>
        <w:t>Make sure you’re eating properly, try to get enough sleep (but not too much!), and create a routine that includes physical activity</w:t>
      </w:r>
    </w:p>
    <w:p w:rsidR="00373BDA" w:rsidRPr="00CE6DD1" w:rsidRDefault="00373BDA" w:rsidP="00373BDA">
      <w:pPr>
        <w:spacing w:before="100" w:beforeAutospacing="1" w:after="100" w:afterAutospacing="1" w:line="240" w:lineRule="auto"/>
        <w:outlineLvl w:val="1"/>
        <w:rPr>
          <w:rFonts w:ascii="Comic Sans MS" w:eastAsia="Times New Roman" w:hAnsi="Comic Sans MS" w:cs="Times New Roman"/>
          <w:b/>
          <w:color w:val="222222"/>
          <w:sz w:val="24"/>
          <w:szCs w:val="24"/>
          <w:lang w:val="en" w:eastAsia="en-GB"/>
        </w:rPr>
      </w:pPr>
      <w:r w:rsidRPr="00CE6DD1">
        <w:rPr>
          <w:rFonts w:ascii="Comic Sans MS" w:eastAsia="Times New Roman" w:hAnsi="Comic Sans MS" w:cs="Times New Roman"/>
          <w:b/>
          <w:color w:val="222222"/>
          <w:sz w:val="24"/>
          <w:szCs w:val="24"/>
          <w:lang w:val="en" w:eastAsia="en-GB"/>
        </w:rPr>
        <w:t>Be realistic</w:t>
      </w:r>
      <w:r w:rsidR="0085590C" w:rsidRPr="00CE6DD1">
        <w:rPr>
          <w:rFonts w:ascii="Comic Sans MS" w:eastAsia="Times New Roman" w:hAnsi="Comic Sans MS" w:cs="Times New Roman"/>
          <w:b/>
          <w:color w:val="222222"/>
          <w:sz w:val="24"/>
          <w:szCs w:val="24"/>
          <w:lang w:val="en" w:eastAsia="en-GB"/>
        </w:rPr>
        <w:t xml:space="preserve">: </w:t>
      </w:r>
      <w:r w:rsidR="0085590C" w:rsidRPr="00CE6DD1">
        <w:rPr>
          <w:rFonts w:ascii="Comic Sans MS" w:eastAsia="Times New Roman" w:hAnsi="Comic Sans MS" w:cs="Times New Roman"/>
          <w:color w:val="222222"/>
          <w:sz w:val="24"/>
          <w:szCs w:val="24"/>
          <w:lang w:val="en" w:eastAsia="en-GB"/>
        </w:rPr>
        <w:t>Avoid burnout by setting realistic expectations and giving yourself grace if you can’t meet them. Practice forgiveness and self-compassion</w:t>
      </w:r>
      <w:r w:rsidR="0085590C" w:rsidRPr="00CE6DD1">
        <w:rPr>
          <w:rFonts w:ascii="Comic Sans MS" w:eastAsia="Times New Roman" w:hAnsi="Comic Sans MS" w:cs="Times New Roman"/>
          <w:b/>
          <w:color w:val="222222"/>
          <w:sz w:val="24"/>
          <w:szCs w:val="24"/>
          <w:lang w:val="en" w:eastAsia="en-GB"/>
        </w:rPr>
        <w:t xml:space="preserve">. </w:t>
      </w:r>
    </w:p>
    <w:p w:rsidR="00CE6DD1" w:rsidRDefault="00373BDA" w:rsidP="00CE5AF5">
      <w:pPr>
        <w:spacing w:before="100" w:beforeAutospacing="1" w:after="100" w:afterAutospacing="1" w:line="240" w:lineRule="auto"/>
        <w:outlineLvl w:val="1"/>
        <w:rPr>
          <w:rFonts w:ascii="Comic Sans MS" w:eastAsia="Times New Roman" w:hAnsi="Comic Sans MS" w:cs="Times New Roman"/>
          <w:b/>
          <w:color w:val="222222"/>
          <w:sz w:val="24"/>
          <w:szCs w:val="24"/>
          <w:lang w:val="en" w:eastAsia="en-GB"/>
        </w:rPr>
      </w:pPr>
      <w:r w:rsidRPr="00CE6DD1">
        <w:rPr>
          <w:rFonts w:ascii="Comic Sans MS" w:eastAsia="Times New Roman" w:hAnsi="Comic Sans MS" w:cs="Times New Roman"/>
          <w:b/>
          <w:color w:val="222222"/>
          <w:sz w:val="24"/>
          <w:szCs w:val="24"/>
          <w:lang w:val="en" w:eastAsia="en-GB"/>
        </w:rPr>
        <w:t>Set boundaries</w:t>
      </w:r>
      <w:r w:rsidR="0085590C" w:rsidRPr="00CE6DD1">
        <w:rPr>
          <w:rFonts w:ascii="Comic Sans MS" w:eastAsia="Times New Roman" w:hAnsi="Comic Sans MS" w:cs="Times New Roman"/>
          <w:b/>
          <w:color w:val="222222"/>
          <w:sz w:val="24"/>
          <w:szCs w:val="24"/>
          <w:lang w:val="en" w:eastAsia="en-GB"/>
        </w:rPr>
        <w:t xml:space="preserve">: </w:t>
      </w:r>
      <w:r w:rsidR="0085590C" w:rsidRPr="00CE6DD1">
        <w:rPr>
          <w:rFonts w:ascii="Comic Sans MS" w:eastAsia="Times New Roman" w:hAnsi="Comic Sans MS" w:cs="Times New Roman"/>
          <w:color w:val="222222"/>
          <w:sz w:val="24"/>
          <w:szCs w:val="24"/>
          <w:lang w:val="en" w:eastAsia="en-GB"/>
        </w:rPr>
        <w:t xml:space="preserve">If you have a friend or family member who’s in the habit of sending worst-case-scenario news or is prone to sending anxiety-provoking text messages, practice a little emotional distancing. Let them know you </w:t>
      </w:r>
      <w:proofErr w:type="spellStart"/>
      <w:r w:rsidR="0085590C" w:rsidRPr="00CE6DD1">
        <w:rPr>
          <w:rFonts w:ascii="Comic Sans MS" w:eastAsia="Times New Roman" w:hAnsi="Comic Sans MS" w:cs="Times New Roman"/>
          <w:color w:val="222222"/>
          <w:sz w:val="24"/>
          <w:szCs w:val="24"/>
          <w:lang w:val="en" w:eastAsia="en-GB"/>
        </w:rPr>
        <w:t>sympathise</w:t>
      </w:r>
      <w:proofErr w:type="spellEnd"/>
      <w:r w:rsidR="0085590C" w:rsidRPr="00CE6DD1">
        <w:rPr>
          <w:rFonts w:ascii="Comic Sans MS" w:eastAsia="Times New Roman" w:hAnsi="Comic Sans MS" w:cs="Times New Roman"/>
          <w:color w:val="222222"/>
          <w:sz w:val="24"/>
          <w:szCs w:val="24"/>
          <w:lang w:val="en" w:eastAsia="en-GB"/>
        </w:rPr>
        <w:t xml:space="preserve"> but that you’re taking a break from worrying news, or simply hit the </w:t>
      </w:r>
      <w:r w:rsidR="00CE6DD1" w:rsidRPr="00CE6DD1">
        <w:rPr>
          <w:rFonts w:ascii="Comic Sans MS" w:eastAsia="Times New Roman" w:hAnsi="Comic Sans MS" w:cs="Times New Roman"/>
          <w:b/>
          <w:color w:val="222222"/>
          <w:sz w:val="24"/>
          <w:szCs w:val="24"/>
          <w:lang w:val="en" w:eastAsia="en-GB"/>
        </w:rPr>
        <w:t>“</w:t>
      </w:r>
      <w:r w:rsidR="0085590C" w:rsidRPr="00CE6DD1">
        <w:rPr>
          <w:rFonts w:ascii="Comic Sans MS" w:eastAsia="Times New Roman" w:hAnsi="Comic Sans MS" w:cs="Times New Roman"/>
          <w:b/>
          <w:color w:val="222222"/>
          <w:sz w:val="24"/>
          <w:szCs w:val="24"/>
          <w:lang w:val="en" w:eastAsia="en-GB"/>
        </w:rPr>
        <w:t>Do Not Disturb button</w:t>
      </w:r>
      <w:r w:rsidR="00CE6DD1" w:rsidRPr="00CE6DD1">
        <w:rPr>
          <w:rFonts w:ascii="Comic Sans MS" w:eastAsia="Times New Roman" w:hAnsi="Comic Sans MS" w:cs="Times New Roman"/>
          <w:b/>
          <w:color w:val="222222"/>
          <w:sz w:val="24"/>
          <w:szCs w:val="24"/>
          <w:lang w:val="en" w:eastAsia="en-GB"/>
        </w:rPr>
        <w:t>”</w:t>
      </w:r>
    </w:p>
    <w:p w:rsidR="00CE5AF5" w:rsidRPr="00CE6DD1" w:rsidRDefault="00373BDA" w:rsidP="00CE5AF5">
      <w:pPr>
        <w:spacing w:before="100" w:beforeAutospacing="1" w:after="100" w:afterAutospacing="1" w:line="240" w:lineRule="auto"/>
        <w:outlineLvl w:val="1"/>
        <w:rPr>
          <w:rFonts w:ascii="Comic Sans MS" w:eastAsia="Times New Roman" w:hAnsi="Comic Sans MS" w:cs="Times New Roman"/>
          <w:b/>
          <w:color w:val="222222"/>
          <w:sz w:val="24"/>
          <w:szCs w:val="24"/>
          <w:lang w:val="en" w:eastAsia="en-GB"/>
        </w:rPr>
      </w:pPr>
      <w:r w:rsidRPr="00CE6DD1">
        <w:rPr>
          <w:rFonts w:ascii="Comic Sans MS" w:eastAsia="Times New Roman" w:hAnsi="Comic Sans MS" w:cs="Times New Roman"/>
          <w:b/>
          <w:color w:val="222222"/>
          <w:sz w:val="24"/>
          <w:szCs w:val="24"/>
          <w:lang w:val="en" w:eastAsia="en-GB"/>
        </w:rPr>
        <w:t>Reconnect with things you enjoy</w:t>
      </w:r>
      <w:r w:rsidR="0085590C" w:rsidRPr="00CE6DD1">
        <w:rPr>
          <w:rFonts w:ascii="Comic Sans MS" w:eastAsia="Times New Roman" w:hAnsi="Comic Sans MS" w:cs="Times New Roman"/>
          <w:b/>
          <w:color w:val="222222"/>
          <w:sz w:val="24"/>
          <w:szCs w:val="24"/>
          <w:lang w:val="en" w:eastAsia="en-GB"/>
        </w:rPr>
        <w:t xml:space="preserve">: </w:t>
      </w:r>
      <w:r w:rsidR="0085590C" w:rsidRPr="00CE6DD1">
        <w:rPr>
          <w:rFonts w:ascii="Comic Sans MS" w:eastAsia="Times New Roman" w:hAnsi="Comic Sans MS" w:cs="Times New Roman"/>
          <w:color w:val="222222"/>
          <w:sz w:val="24"/>
          <w:szCs w:val="24"/>
          <w:lang w:val="en" w:eastAsia="en-GB"/>
        </w:rPr>
        <w:t>Think proactively of things you can do with this enforced time at home. Get back in touch with hobbies or activities you enjoy but rarely have time for, or make the choice to learn a new skill.</w:t>
      </w:r>
      <w:r w:rsidR="0085590C" w:rsidRPr="00CE6DD1">
        <w:rPr>
          <w:rFonts w:ascii="Comic Sans MS" w:eastAsia="Times New Roman" w:hAnsi="Comic Sans MS" w:cs="Times New Roman"/>
          <w:b/>
          <w:color w:val="222222"/>
          <w:sz w:val="24"/>
          <w:szCs w:val="24"/>
          <w:lang w:val="en" w:eastAsia="en-GB"/>
        </w:rPr>
        <w:t xml:space="preserve"> </w:t>
      </w:r>
    </w:p>
    <w:p w:rsidR="00CE5AF5" w:rsidRPr="00CE5AF5" w:rsidRDefault="00BB07DC" w:rsidP="00CE5AF5">
      <w:pPr>
        <w:spacing w:before="100" w:beforeAutospacing="1" w:after="100" w:afterAutospacing="1" w:line="240" w:lineRule="auto"/>
        <w:outlineLvl w:val="1"/>
        <w:rPr>
          <w:rFonts w:ascii="Times New Roman" w:eastAsia="Times New Roman" w:hAnsi="Times New Roman" w:cs="Times New Roman"/>
          <w:color w:val="0000FF"/>
          <w:sz w:val="24"/>
          <w:szCs w:val="24"/>
          <w:u w:val="single"/>
          <w:lang w:val="en" w:eastAsia="en-GB"/>
        </w:rPr>
      </w:pPr>
      <w:r w:rsidRPr="00BB07DC">
        <w:rPr>
          <w:rStyle w:val="Hyperlink"/>
          <w:rFonts w:ascii="Times New Roman" w:eastAsia="Times New Roman" w:hAnsi="Times New Roman" w:cs="Times New Roman"/>
          <w:sz w:val="24"/>
          <w:szCs w:val="24"/>
          <w:u w:val="none"/>
          <w:lang w:val="en" w:eastAsia="en-GB"/>
        </w:rPr>
        <w:t xml:space="preserve">For more information please click on link - </w:t>
      </w:r>
      <w:hyperlink r:id="rId24" w:history="1">
        <w:r w:rsidR="007D1992" w:rsidRPr="00530A95">
          <w:rPr>
            <w:rStyle w:val="Hyperlink"/>
            <w:rFonts w:ascii="Times New Roman" w:eastAsia="Times New Roman" w:hAnsi="Times New Roman" w:cs="Times New Roman"/>
            <w:sz w:val="24"/>
            <w:szCs w:val="24"/>
            <w:lang w:val="en" w:eastAsia="en-GB"/>
          </w:rPr>
          <w:t>https://childmind.org/</w:t>
        </w:r>
      </w:hyperlink>
    </w:p>
    <w:p w:rsidR="00BB07DC" w:rsidRDefault="00BB07DC" w:rsidP="007D1992">
      <w:pPr>
        <w:spacing w:before="100" w:beforeAutospacing="1" w:after="100" w:afterAutospacing="1" w:line="240" w:lineRule="auto"/>
        <w:rPr>
          <w:rFonts w:ascii="Comic Sans MS" w:hAnsi="Comic Sans MS"/>
          <w:sz w:val="24"/>
          <w:szCs w:val="24"/>
        </w:rPr>
      </w:pPr>
      <w:r>
        <w:rPr>
          <w:noProof/>
          <w:lang w:eastAsia="en-GB"/>
        </w:rPr>
        <mc:AlternateContent>
          <mc:Choice Requires="wps">
            <w:drawing>
              <wp:anchor distT="0" distB="0" distL="114300" distR="114300" simplePos="0" relativeHeight="251672576" behindDoc="1" locked="0" layoutInCell="1" allowOverlap="1">
                <wp:simplePos x="0" y="0"/>
                <wp:positionH relativeFrom="margin">
                  <wp:posOffset>-66675</wp:posOffset>
                </wp:positionH>
                <wp:positionV relativeFrom="paragraph">
                  <wp:posOffset>353060</wp:posOffset>
                </wp:positionV>
                <wp:extent cx="5781675" cy="6667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5781675" cy="666750"/>
                        </a:xfrm>
                        <a:prstGeom prst="round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9F2541" id="Rounded Rectangle 18" o:spid="_x0000_s1026" style="position:absolute;margin-left:-5.25pt;margin-top:27.8pt;width:455.25pt;height: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" fillcolor="#ee853d [3029]" strokecolor="#ed7d31 [3205]" strokeweight=".5pt">
                <v:fill color2="#ec7a2d [3173]" rotate="t" colors="0 #f18c55;.5 #f67b28;1 #e56b17" focus="100%" type="gradient">
                  <o:fill v:ext="view" type="gradientUnscaled"/>
                </v:fill>
                <v:stroke joinstyle="miter"/>
                <w10:wrap anchorx="margin"/>
              </v:roundrect>
            </w:pict>
          </mc:Fallback>
        </mc:AlternateContent>
      </w:r>
    </w:p>
    <w:p w:rsidR="00CE5AF5" w:rsidRPr="00BB07DC" w:rsidRDefault="002204A2" w:rsidP="00BB07DC">
      <w:pPr>
        <w:spacing w:before="100" w:beforeAutospacing="1" w:after="100" w:afterAutospacing="1" w:line="240" w:lineRule="auto"/>
        <w:rPr>
          <w:rFonts w:ascii="Comic Sans MS" w:eastAsia="Times New Roman" w:hAnsi="Comic Sans MS" w:cs="Times New Roman"/>
          <w:color w:val="222222"/>
          <w:sz w:val="24"/>
          <w:szCs w:val="24"/>
          <w:lang w:val="en" w:eastAsia="en-GB"/>
        </w:rPr>
      </w:pPr>
      <w:r w:rsidRPr="00750E65">
        <w:rPr>
          <w:rFonts w:ascii="Comic Sans MS" w:hAnsi="Comic Sans MS"/>
          <w:sz w:val="24"/>
          <w:szCs w:val="24"/>
        </w:rPr>
        <w:t>Even though school</w:t>
      </w:r>
      <w:r w:rsidR="00D25B3F" w:rsidRPr="00750E65">
        <w:rPr>
          <w:rFonts w:ascii="Comic Sans MS" w:hAnsi="Comic Sans MS"/>
          <w:sz w:val="24"/>
          <w:szCs w:val="24"/>
        </w:rPr>
        <w:t>, Early Y</w:t>
      </w:r>
      <w:r w:rsidR="00065EAC" w:rsidRPr="00750E65">
        <w:rPr>
          <w:rFonts w:ascii="Comic Sans MS" w:hAnsi="Comic Sans MS"/>
          <w:sz w:val="24"/>
          <w:szCs w:val="24"/>
        </w:rPr>
        <w:t>ears provision or college</w:t>
      </w:r>
      <w:r w:rsidRPr="00750E65">
        <w:rPr>
          <w:rFonts w:ascii="Comic Sans MS" w:hAnsi="Comic Sans MS"/>
          <w:sz w:val="24"/>
          <w:szCs w:val="24"/>
        </w:rPr>
        <w:t xml:space="preserve"> might be closed for your child to attend, please remember school staff are available for support in this time. They will be happy to help with resources that you might need. </w:t>
      </w:r>
    </w:p>
    <w:p w:rsidR="00CE5AF5" w:rsidRPr="00750E65" w:rsidRDefault="00CE5AF5" w:rsidP="00CE5AF5">
      <w:pPr>
        <w:rPr>
          <w:rFonts w:ascii="Comic Sans MS" w:hAnsi="Comic Sans MS"/>
          <w:sz w:val="24"/>
          <w:szCs w:val="24"/>
        </w:rPr>
      </w:pPr>
      <w:r w:rsidRPr="00750E65">
        <w:rPr>
          <w:rFonts w:ascii="Comic Sans MS" w:hAnsi="Comic Sans MS"/>
          <w:sz w:val="24"/>
          <w:szCs w:val="24"/>
        </w:rPr>
        <w:t xml:space="preserve">Public Health England has issued some guidance to parents and carers on looking after the mental health and wellbeing </w:t>
      </w:r>
      <w:r w:rsidR="00904818">
        <w:rPr>
          <w:rFonts w:ascii="Comic Sans MS" w:hAnsi="Comic Sans MS"/>
          <w:sz w:val="24"/>
          <w:szCs w:val="24"/>
        </w:rPr>
        <w:t>of young people during the COVID</w:t>
      </w:r>
      <w:r w:rsidRPr="00750E65">
        <w:rPr>
          <w:rFonts w:ascii="Comic Sans MS" w:hAnsi="Comic Sans MS"/>
          <w:sz w:val="24"/>
          <w:szCs w:val="24"/>
        </w:rPr>
        <w:t>-19 outbreak.  The guida</w:t>
      </w:r>
      <w:r w:rsidR="00750E65" w:rsidRPr="00750E65">
        <w:rPr>
          <w:rFonts w:ascii="Comic Sans MS" w:hAnsi="Comic Sans MS"/>
          <w:sz w:val="24"/>
          <w:szCs w:val="24"/>
        </w:rPr>
        <w:t>nce can be accessed through these</w:t>
      </w:r>
      <w:r w:rsidRPr="00750E65">
        <w:rPr>
          <w:rFonts w:ascii="Comic Sans MS" w:hAnsi="Comic Sans MS"/>
          <w:sz w:val="24"/>
          <w:szCs w:val="24"/>
        </w:rPr>
        <w:t xml:space="preserve"> link:</w:t>
      </w:r>
    </w:p>
    <w:p w:rsidR="00CE5AF5" w:rsidRDefault="00CE5AF5" w:rsidP="00CE5AF5">
      <w:pPr>
        <w:spacing w:before="100" w:beforeAutospacing="1" w:after="100" w:afterAutospacing="1"/>
        <w:rPr>
          <w:rFonts w:ascii="Arial" w:hAnsi="Arial" w:cs="Arial"/>
          <w:b/>
          <w:bCs/>
          <w:sz w:val="24"/>
          <w:szCs w:val="24"/>
          <w:lang w:val="en" w:eastAsia="en-GB"/>
        </w:rPr>
      </w:pPr>
      <w:r>
        <w:rPr>
          <w:rFonts w:ascii="Arial" w:hAnsi="Arial" w:cs="Arial"/>
          <w:b/>
          <w:bCs/>
          <w:sz w:val="24"/>
          <w:szCs w:val="24"/>
          <w:lang w:val="en" w:eastAsia="en-GB"/>
        </w:rPr>
        <w:t xml:space="preserve">COVID-19: guidance on supporting children and young people’s mental health and wellbeing </w:t>
      </w:r>
    </w:p>
    <w:bookmarkStart w:id="1" w:name="_MailEndCompose"/>
    <w:bookmarkEnd w:id="1"/>
    <w:p w:rsidR="00CE5AF5" w:rsidRPr="00904818" w:rsidRDefault="00CE5AF5" w:rsidP="00CE5AF5">
      <w:pPr>
        <w:rPr>
          <w:rFonts w:ascii="Calibri" w:hAnsi="Calibri" w:cs="Calibri"/>
          <w:color w:val="1F497D"/>
        </w:rPr>
      </w:pPr>
      <w:r>
        <w:fldChar w:fldCharType="begin"/>
      </w:r>
      <w:r>
        <w:instrText xml:space="preserve"> HYPERLINK "https://www.gov.uk/government/publications/covid-19-guidance-on-supporting-children-and-young-peoples-mental-health-and-wellbeing" </w:instrText>
      </w:r>
      <w:r>
        <w:fldChar w:fldCharType="separate"/>
      </w:r>
      <w:r>
        <w:rPr>
          <w:rStyle w:val="Hyperlink"/>
        </w:rPr>
        <w:t>https://www.gov.uk/government/publications/covid-19-guidance-on-supporting-children-and-young-peoples-mental-health-and-wellbeing</w:t>
      </w:r>
      <w:r>
        <w:fldChar w:fldCharType="end"/>
      </w:r>
    </w:p>
    <w:p w:rsidR="00CE5AF5" w:rsidRDefault="00CE5AF5" w:rsidP="00CE5AF5">
      <w:pPr>
        <w:spacing w:before="100" w:beforeAutospacing="1" w:after="100" w:afterAutospacing="1"/>
        <w:rPr>
          <w:rFonts w:ascii="Arial" w:hAnsi="Arial" w:cs="Arial"/>
          <w:b/>
          <w:bCs/>
          <w:sz w:val="24"/>
          <w:szCs w:val="24"/>
          <w:lang w:val="en" w:eastAsia="en-GB"/>
        </w:rPr>
      </w:pPr>
      <w:r>
        <w:rPr>
          <w:rFonts w:ascii="Arial" w:hAnsi="Arial" w:cs="Arial"/>
          <w:b/>
          <w:bCs/>
          <w:sz w:val="24"/>
          <w:szCs w:val="24"/>
          <w:lang w:val="en" w:eastAsia="en-GB"/>
        </w:rPr>
        <w:t xml:space="preserve">COVID-19: Guidance for the public on mental health and wellbeing aspects of the corona virus </w:t>
      </w:r>
    </w:p>
    <w:p w:rsidR="008750AA" w:rsidRDefault="00D02750" w:rsidP="00CE5AF5">
      <w:hyperlink r:id="rId25" w:history="1">
        <w:r w:rsidR="00CE5AF5">
          <w:rPr>
            <w:rStyle w:val="Hyperlink"/>
          </w:rPr>
          <w:t>https://www.gov.uk/government/publications/covid-19-guidance-for-the-public-on-mental-health-and-wellbeing</w:t>
        </w:r>
      </w:hyperlink>
      <w:r w:rsidR="00CE5AF5">
        <w:t xml:space="preserve"> </w:t>
      </w:r>
    </w:p>
    <w:p w:rsidR="008750AA" w:rsidRDefault="00D02750" w:rsidP="008750AA">
      <w:pPr>
        <w:rPr>
          <w:rStyle w:val="Hyperlink"/>
        </w:rPr>
      </w:pPr>
      <w:hyperlink r:id="rId26" w:history="1">
        <w:r w:rsidR="008750AA">
          <w:rPr>
            <w:rStyle w:val="Hyperlink"/>
          </w:rPr>
          <w:t>https://www.gov.uk/government/publications/full-guidance-on-staying-at-home-and-away-from-others/full-guidance-on-staying-at-home-and-away-from-others</w:t>
        </w:r>
      </w:hyperlink>
    </w:p>
    <w:p w:rsidR="00750E65" w:rsidRPr="00904818" w:rsidRDefault="00D02750" w:rsidP="00750E65">
      <w:pPr>
        <w:spacing w:after="0" w:line="240" w:lineRule="auto"/>
        <w:rPr>
          <w:rFonts w:ascii="Times New Roman" w:eastAsia="Times New Roman" w:hAnsi="Times New Roman" w:cs="Times New Roman"/>
          <w:sz w:val="24"/>
          <w:szCs w:val="24"/>
          <w:lang w:val="en" w:eastAsia="en-GB"/>
        </w:rPr>
      </w:pPr>
      <w:hyperlink r:id="rId27" w:history="1">
        <w:r w:rsidR="00750E65" w:rsidRPr="00904818">
          <w:rPr>
            <w:rFonts w:ascii="Times New Roman" w:eastAsia="Times New Roman" w:hAnsi="Times New Roman" w:cs="Times New Roman"/>
            <w:color w:val="0000FF"/>
            <w:sz w:val="24"/>
            <w:szCs w:val="24"/>
            <w:u w:val="single"/>
            <w:lang w:val="en" w:eastAsia="en-GB"/>
          </w:rPr>
          <w:t>Coronavirus (COVID-19): what you need to do</w:t>
        </w:r>
      </w:hyperlink>
      <w:r w:rsidR="00750E65" w:rsidRPr="00904818">
        <w:rPr>
          <w:rFonts w:ascii="Times New Roman" w:eastAsia="Times New Roman" w:hAnsi="Times New Roman" w:cs="Times New Roman"/>
          <w:sz w:val="24"/>
          <w:szCs w:val="24"/>
          <w:lang w:val="en" w:eastAsia="en-GB"/>
        </w:rPr>
        <w:t xml:space="preserve"> </w:t>
      </w:r>
    </w:p>
    <w:p w:rsidR="00750E65" w:rsidRPr="00750E65" w:rsidRDefault="00750E65" w:rsidP="00750E65">
      <w:pPr>
        <w:spacing w:before="100" w:beforeAutospacing="1" w:after="100" w:afterAutospacing="1" w:line="240" w:lineRule="auto"/>
        <w:outlineLvl w:val="1"/>
        <w:rPr>
          <w:rFonts w:ascii="Arial" w:eastAsia="Times New Roman" w:hAnsi="Arial" w:cs="Arial"/>
          <w:b/>
          <w:bCs/>
          <w:sz w:val="24"/>
          <w:szCs w:val="24"/>
          <w:lang w:val="en" w:eastAsia="en-GB"/>
        </w:rPr>
      </w:pPr>
      <w:r w:rsidRPr="00750E65">
        <w:rPr>
          <w:rFonts w:ascii="Arial" w:eastAsia="Times New Roman" w:hAnsi="Arial" w:cs="Arial"/>
          <w:b/>
          <w:bCs/>
          <w:sz w:val="24"/>
          <w:szCs w:val="24"/>
          <w:lang w:val="en" w:eastAsia="en-GB"/>
        </w:rPr>
        <w:t>Stay at home</w:t>
      </w:r>
    </w:p>
    <w:p w:rsidR="00750E65" w:rsidRPr="00750E65" w:rsidRDefault="00750E65" w:rsidP="00750E65">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750E65">
        <w:rPr>
          <w:rFonts w:ascii="Arial" w:eastAsia="Times New Roman" w:hAnsi="Arial" w:cs="Arial"/>
          <w:sz w:val="24"/>
          <w:szCs w:val="24"/>
          <w:lang w:val="en" w:eastAsia="en-GB"/>
        </w:rPr>
        <w:t>Only go outside for food, health reasons or work (but only if you cannot work from home)</w:t>
      </w:r>
    </w:p>
    <w:p w:rsidR="00750E65" w:rsidRPr="00750E65" w:rsidRDefault="00750E65" w:rsidP="00750E65">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750E65">
        <w:rPr>
          <w:rFonts w:ascii="Arial" w:eastAsia="Times New Roman" w:hAnsi="Arial" w:cs="Arial"/>
          <w:sz w:val="24"/>
          <w:szCs w:val="24"/>
          <w:lang w:val="en" w:eastAsia="en-GB"/>
        </w:rPr>
        <w:t>If you go out, stay 2 meters (6ft) away from other people at all times</w:t>
      </w:r>
    </w:p>
    <w:p w:rsidR="00750E65" w:rsidRPr="00750E65" w:rsidRDefault="00750E65" w:rsidP="00750E65">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750E65">
        <w:rPr>
          <w:rFonts w:ascii="Arial" w:eastAsia="Times New Roman" w:hAnsi="Arial" w:cs="Arial"/>
          <w:sz w:val="24"/>
          <w:szCs w:val="24"/>
          <w:lang w:val="en" w:eastAsia="en-GB"/>
        </w:rPr>
        <w:t>Wash your hands as soon as you get home</w:t>
      </w:r>
    </w:p>
    <w:p w:rsidR="00750E65" w:rsidRPr="00750E65" w:rsidRDefault="00750E65" w:rsidP="00750E65">
      <w:pPr>
        <w:spacing w:before="100" w:beforeAutospacing="1" w:after="100" w:afterAutospacing="1" w:line="240" w:lineRule="auto"/>
        <w:rPr>
          <w:rFonts w:ascii="Arial" w:eastAsia="Times New Roman" w:hAnsi="Arial" w:cs="Arial"/>
          <w:sz w:val="24"/>
          <w:szCs w:val="24"/>
          <w:lang w:val="en" w:eastAsia="en-GB"/>
        </w:rPr>
      </w:pPr>
      <w:r w:rsidRPr="00750E65">
        <w:rPr>
          <w:rFonts w:ascii="Arial" w:eastAsia="Times New Roman" w:hAnsi="Arial" w:cs="Arial"/>
          <w:sz w:val="24"/>
          <w:szCs w:val="24"/>
          <w:lang w:val="en" w:eastAsia="en-GB"/>
        </w:rPr>
        <w:t>Do not meet others, even friends or family.</w:t>
      </w:r>
    </w:p>
    <w:p w:rsidR="008750AA" w:rsidRPr="00750E65" w:rsidRDefault="00750E65" w:rsidP="00750E65">
      <w:pPr>
        <w:spacing w:before="100" w:beforeAutospacing="1" w:after="100" w:afterAutospacing="1" w:line="240" w:lineRule="auto"/>
        <w:rPr>
          <w:rFonts w:ascii="Arial" w:eastAsia="Times New Roman" w:hAnsi="Arial" w:cs="Arial"/>
          <w:sz w:val="24"/>
          <w:szCs w:val="24"/>
          <w:lang w:val="en" w:eastAsia="en-GB"/>
        </w:rPr>
      </w:pPr>
      <w:r w:rsidRPr="00750E65">
        <w:rPr>
          <w:rFonts w:ascii="Arial" w:eastAsia="Times New Roman" w:hAnsi="Arial" w:cs="Arial"/>
          <w:sz w:val="24"/>
          <w:szCs w:val="24"/>
          <w:lang w:val="en" w:eastAsia="en-GB"/>
        </w:rPr>
        <w:t>You can spread the virus even if you don’t have symptoms.</w:t>
      </w:r>
    </w:p>
    <w:p w:rsidR="002204A2" w:rsidRPr="00750E65" w:rsidRDefault="002204A2" w:rsidP="002204A2">
      <w:pPr>
        <w:rPr>
          <w:rFonts w:ascii="Comic Sans MS" w:hAnsi="Comic Sans MS" w:cs="Arial"/>
          <w:sz w:val="24"/>
          <w:szCs w:val="24"/>
        </w:rPr>
      </w:pPr>
      <w:r w:rsidRPr="00750E65">
        <w:rPr>
          <w:rFonts w:ascii="Comic Sans MS" w:hAnsi="Comic Sans MS" w:cs="Arial"/>
          <w:sz w:val="24"/>
          <w:szCs w:val="24"/>
        </w:rPr>
        <w:t>If any families are aware of any resources or ideas that may help other families please email these ide</w:t>
      </w:r>
      <w:r w:rsidR="00065EAC" w:rsidRPr="00750E65">
        <w:rPr>
          <w:rFonts w:ascii="Comic Sans MS" w:hAnsi="Comic Sans MS" w:cs="Arial"/>
          <w:sz w:val="24"/>
          <w:szCs w:val="24"/>
        </w:rPr>
        <w:t>a</w:t>
      </w:r>
      <w:r w:rsidRPr="00750E65">
        <w:rPr>
          <w:rFonts w:ascii="Comic Sans MS" w:hAnsi="Comic Sans MS" w:cs="Arial"/>
          <w:sz w:val="24"/>
          <w:szCs w:val="24"/>
        </w:rPr>
        <w:t xml:space="preserve">s </w:t>
      </w:r>
      <w:r w:rsidR="001669C1" w:rsidRPr="00750E65">
        <w:rPr>
          <w:rFonts w:ascii="Comic Sans MS" w:hAnsi="Comic Sans MS" w:cs="Arial"/>
          <w:sz w:val="24"/>
          <w:szCs w:val="24"/>
        </w:rPr>
        <w:t>to:</w:t>
      </w:r>
      <w:r w:rsidRPr="00750E65">
        <w:rPr>
          <w:rFonts w:ascii="Comic Sans MS" w:hAnsi="Comic Sans MS" w:cs="Arial"/>
          <w:sz w:val="24"/>
          <w:szCs w:val="24"/>
        </w:rPr>
        <w:t xml:space="preserve"> </w:t>
      </w:r>
      <w:hyperlink r:id="rId28" w:history="1">
        <w:r w:rsidR="00D25B3F" w:rsidRPr="00750E65">
          <w:rPr>
            <w:rStyle w:val="Hyperlink"/>
            <w:rFonts w:ascii="Comic Sans MS" w:hAnsi="Comic Sans MS" w:cs="Arial"/>
            <w:sz w:val="24"/>
            <w:szCs w:val="24"/>
          </w:rPr>
          <w:t>EPS@wakefield.gov.uk</w:t>
        </w:r>
      </w:hyperlink>
      <w:r w:rsidRPr="00750E65">
        <w:rPr>
          <w:rFonts w:ascii="Comic Sans MS" w:hAnsi="Comic Sans MS" w:cs="Arial"/>
          <w:sz w:val="24"/>
          <w:szCs w:val="24"/>
        </w:rPr>
        <w:t xml:space="preserve"> and we can include in the next bulletin</w:t>
      </w:r>
    </w:p>
    <w:p w:rsidR="00065EAC" w:rsidRPr="00750E65" w:rsidRDefault="00065EAC" w:rsidP="002204A2">
      <w:pPr>
        <w:rPr>
          <w:rFonts w:ascii="Comic Sans MS" w:hAnsi="Comic Sans MS" w:cs="Arial"/>
          <w:sz w:val="24"/>
          <w:szCs w:val="24"/>
        </w:rPr>
      </w:pPr>
      <w:r w:rsidRPr="00750E65">
        <w:rPr>
          <w:rFonts w:ascii="Comic Sans MS" w:hAnsi="Comic Sans MS" w:cs="Arial"/>
          <w:sz w:val="24"/>
          <w:szCs w:val="24"/>
        </w:rPr>
        <w:t xml:space="preserve">If you would prefer to receive the bulletin by email please email: </w:t>
      </w:r>
      <w:hyperlink r:id="rId29" w:history="1">
        <w:r w:rsidR="00D25B3F" w:rsidRPr="00750E65">
          <w:rPr>
            <w:rStyle w:val="Hyperlink"/>
            <w:rFonts w:ascii="Comic Sans MS" w:hAnsi="Comic Sans MS" w:cs="Arial"/>
            <w:sz w:val="24"/>
            <w:szCs w:val="24"/>
          </w:rPr>
          <w:t>EPS@wakefield.gov.uk</w:t>
        </w:r>
      </w:hyperlink>
      <w:r w:rsidRPr="00750E65">
        <w:rPr>
          <w:rFonts w:ascii="Comic Sans MS" w:hAnsi="Comic Sans MS" w:cs="Arial"/>
          <w:sz w:val="24"/>
          <w:szCs w:val="24"/>
        </w:rPr>
        <w:t xml:space="preserve"> </w:t>
      </w:r>
    </w:p>
    <w:sectPr w:rsidR="00065EAC" w:rsidRPr="00750E65">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9B" w:rsidRDefault="003E729B" w:rsidP="0086054C">
      <w:pPr>
        <w:spacing w:after="0" w:line="240" w:lineRule="auto"/>
      </w:pPr>
      <w:r>
        <w:separator/>
      </w:r>
    </w:p>
  </w:endnote>
  <w:endnote w:type="continuationSeparator" w:id="0">
    <w:p w:rsidR="003E729B" w:rsidRDefault="003E729B" w:rsidP="0086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9B" w:rsidRDefault="003E729B" w:rsidP="0086054C">
      <w:pPr>
        <w:spacing w:after="0" w:line="240" w:lineRule="auto"/>
      </w:pPr>
      <w:r>
        <w:separator/>
      </w:r>
    </w:p>
  </w:footnote>
  <w:footnote w:type="continuationSeparator" w:id="0">
    <w:p w:rsidR="003E729B" w:rsidRDefault="003E729B" w:rsidP="0086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C" w:rsidRDefault="0086054C" w:rsidP="0086054C">
    <w:pPr>
      <w:pStyle w:val="Header"/>
      <w:jc w:val="center"/>
    </w:pPr>
    <w:r>
      <w:rPr>
        <w:noProof/>
        <w:vertAlign w:val="subscript"/>
        <w:lang w:eastAsia="en-GB"/>
      </w:rPr>
      <w:drawing>
        <wp:inline distT="0" distB="0" distL="0" distR="0" wp14:anchorId="58FC3C12" wp14:editId="5F9964D1">
          <wp:extent cx="6438900" cy="990117"/>
          <wp:effectExtent l="0" t="0" r="0" b="635"/>
          <wp:docPr id="13" name="Picture 13" descr="C&amp;YP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YP heading"/>
                  <pic:cNvPicPr>
                    <a:picLocks noChangeAspect="1" noChangeArrowheads="1"/>
                  </pic:cNvPicPr>
                </pic:nvPicPr>
                <pic:blipFill>
                  <a:blip r:embed="rId1">
                    <a:extLst>
                      <a:ext uri="{28A0092B-C50C-407E-A947-70E740481C1C}">
                        <a14:useLocalDpi xmlns:a14="http://schemas.microsoft.com/office/drawing/2010/main" val="0"/>
                      </a:ext>
                    </a:extLst>
                  </a:blip>
                  <a:srcRect b="7947"/>
                  <a:stretch>
                    <a:fillRect/>
                  </a:stretch>
                </pic:blipFill>
                <pic:spPr bwMode="auto">
                  <a:xfrm>
                    <a:off x="0" y="0"/>
                    <a:ext cx="6522713" cy="1003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837"/>
    <w:multiLevelType w:val="multilevel"/>
    <w:tmpl w:val="CB8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35C36"/>
    <w:multiLevelType w:val="multilevel"/>
    <w:tmpl w:val="85DC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E6E97"/>
    <w:multiLevelType w:val="multilevel"/>
    <w:tmpl w:val="CC6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16E1C"/>
    <w:multiLevelType w:val="hybridMultilevel"/>
    <w:tmpl w:val="123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42894"/>
    <w:multiLevelType w:val="multilevel"/>
    <w:tmpl w:val="EBD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70814"/>
    <w:multiLevelType w:val="multilevel"/>
    <w:tmpl w:val="1B8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F7583"/>
    <w:multiLevelType w:val="hybridMultilevel"/>
    <w:tmpl w:val="DFAA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A6C08"/>
    <w:multiLevelType w:val="multilevel"/>
    <w:tmpl w:val="5F0C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06FF2"/>
    <w:multiLevelType w:val="multilevel"/>
    <w:tmpl w:val="E4C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170C"/>
    <w:multiLevelType w:val="multilevel"/>
    <w:tmpl w:val="D1B8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3228E"/>
    <w:multiLevelType w:val="multilevel"/>
    <w:tmpl w:val="C7F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D5A50"/>
    <w:multiLevelType w:val="hybridMultilevel"/>
    <w:tmpl w:val="5B9002D8"/>
    <w:lvl w:ilvl="0" w:tplc="556A23C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4670E"/>
    <w:multiLevelType w:val="multilevel"/>
    <w:tmpl w:val="BE4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31C50"/>
    <w:multiLevelType w:val="multilevel"/>
    <w:tmpl w:val="E58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8"/>
  </w:num>
  <w:num w:numId="5">
    <w:abstractNumId w:val="5"/>
  </w:num>
  <w:num w:numId="6">
    <w:abstractNumId w:val="2"/>
  </w:num>
  <w:num w:numId="7">
    <w:abstractNumId w:val="13"/>
  </w:num>
  <w:num w:numId="8">
    <w:abstractNumId w:val="12"/>
  </w:num>
  <w:num w:numId="9">
    <w:abstractNumId w:val="9"/>
  </w:num>
  <w:num w:numId="10">
    <w:abstractNumId w:val="3"/>
  </w:num>
  <w:num w:numId="11">
    <w:abstractNumId w:val="6"/>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45"/>
    <w:rsid w:val="00055A38"/>
    <w:rsid w:val="00065EAC"/>
    <w:rsid w:val="001669C1"/>
    <w:rsid w:val="00172B2B"/>
    <w:rsid w:val="001C518F"/>
    <w:rsid w:val="002204A2"/>
    <w:rsid w:val="002B4AC0"/>
    <w:rsid w:val="002E1B72"/>
    <w:rsid w:val="00373BDA"/>
    <w:rsid w:val="003A3D93"/>
    <w:rsid w:val="003E729B"/>
    <w:rsid w:val="00523CB2"/>
    <w:rsid w:val="00552C07"/>
    <w:rsid w:val="00576318"/>
    <w:rsid w:val="00646FE2"/>
    <w:rsid w:val="00736EF3"/>
    <w:rsid w:val="00750E65"/>
    <w:rsid w:val="007D1992"/>
    <w:rsid w:val="0085590C"/>
    <w:rsid w:val="0086054C"/>
    <w:rsid w:val="008750AA"/>
    <w:rsid w:val="008A439C"/>
    <w:rsid w:val="008C2CF5"/>
    <w:rsid w:val="00904818"/>
    <w:rsid w:val="00907683"/>
    <w:rsid w:val="00A1650A"/>
    <w:rsid w:val="00A31D45"/>
    <w:rsid w:val="00A4122D"/>
    <w:rsid w:val="00B11C61"/>
    <w:rsid w:val="00B2013C"/>
    <w:rsid w:val="00B41A9C"/>
    <w:rsid w:val="00B80BF6"/>
    <w:rsid w:val="00BB07DC"/>
    <w:rsid w:val="00C363B8"/>
    <w:rsid w:val="00C95F5C"/>
    <w:rsid w:val="00CE5AF5"/>
    <w:rsid w:val="00CE6DD1"/>
    <w:rsid w:val="00D02750"/>
    <w:rsid w:val="00D22332"/>
    <w:rsid w:val="00D25B3F"/>
    <w:rsid w:val="00F93248"/>
    <w:rsid w:val="00FC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45"/>
    <w:rPr>
      <w:color w:val="0000FF"/>
      <w:u w:val="single"/>
    </w:rPr>
  </w:style>
  <w:style w:type="paragraph" w:styleId="ListParagraph">
    <w:name w:val="List Paragraph"/>
    <w:basedOn w:val="Normal"/>
    <w:uiPriority w:val="34"/>
    <w:qFormat/>
    <w:rsid w:val="00A31D45"/>
    <w:pPr>
      <w:ind w:left="720"/>
      <w:contextualSpacing/>
    </w:pPr>
  </w:style>
  <w:style w:type="paragraph" w:styleId="Header">
    <w:name w:val="header"/>
    <w:basedOn w:val="Normal"/>
    <w:link w:val="HeaderChar"/>
    <w:uiPriority w:val="99"/>
    <w:unhideWhenUsed/>
    <w:rsid w:val="0086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4C"/>
  </w:style>
  <w:style w:type="paragraph" w:styleId="Footer">
    <w:name w:val="footer"/>
    <w:basedOn w:val="Normal"/>
    <w:link w:val="FooterChar"/>
    <w:uiPriority w:val="99"/>
    <w:unhideWhenUsed/>
    <w:rsid w:val="0086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4C"/>
  </w:style>
  <w:style w:type="character" w:styleId="CommentReference">
    <w:name w:val="annotation reference"/>
    <w:basedOn w:val="DefaultParagraphFont"/>
    <w:uiPriority w:val="99"/>
    <w:semiHidden/>
    <w:unhideWhenUsed/>
    <w:rsid w:val="00172B2B"/>
    <w:rPr>
      <w:sz w:val="16"/>
      <w:szCs w:val="16"/>
    </w:rPr>
  </w:style>
  <w:style w:type="paragraph" w:styleId="CommentText">
    <w:name w:val="annotation text"/>
    <w:basedOn w:val="Normal"/>
    <w:link w:val="CommentTextChar"/>
    <w:uiPriority w:val="99"/>
    <w:semiHidden/>
    <w:unhideWhenUsed/>
    <w:rsid w:val="00172B2B"/>
    <w:pPr>
      <w:spacing w:line="240" w:lineRule="auto"/>
    </w:pPr>
    <w:rPr>
      <w:sz w:val="20"/>
      <w:szCs w:val="20"/>
    </w:rPr>
  </w:style>
  <w:style w:type="character" w:customStyle="1" w:styleId="CommentTextChar">
    <w:name w:val="Comment Text Char"/>
    <w:basedOn w:val="DefaultParagraphFont"/>
    <w:link w:val="CommentText"/>
    <w:uiPriority w:val="99"/>
    <w:semiHidden/>
    <w:rsid w:val="00172B2B"/>
    <w:rPr>
      <w:sz w:val="20"/>
      <w:szCs w:val="20"/>
    </w:rPr>
  </w:style>
  <w:style w:type="paragraph" w:styleId="CommentSubject">
    <w:name w:val="annotation subject"/>
    <w:basedOn w:val="CommentText"/>
    <w:next w:val="CommentText"/>
    <w:link w:val="CommentSubjectChar"/>
    <w:uiPriority w:val="99"/>
    <w:semiHidden/>
    <w:unhideWhenUsed/>
    <w:rsid w:val="00172B2B"/>
    <w:rPr>
      <w:b/>
      <w:bCs/>
    </w:rPr>
  </w:style>
  <w:style w:type="character" w:customStyle="1" w:styleId="CommentSubjectChar">
    <w:name w:val="Comment Subject Char"/>
    <w:basedOn w:val="CommentTextChar"/>
    <w:link w:val="CommentSubject"/>
    <w:uiPriority w:val="99"/>
    <w:semiHidden/>
    <w:rsid w:val="00172B2B"/>
    <w:rPr>
      <w:b/>
      <w:bCs/>
      <w:sz w:val="20"/>
      <w:szCs w:val="20"/>
    </w:rPr>
  </w:style>
  <w:style w:type="paragraph" w:styleId="BalloonText">
    <w:name w:val="Balloon Text"/>
    <w:basedOn w:val="Normal"/>
    <w:link w:val="BalloonTextChar"/>
    <w:uiPriority w:val="99"/>
    <w:semiHidden/>
    <w:unhideWhenUsed/>
    <w:rsid w:val="0017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2B"/>
    <w:rPr>
      <w:rFonts w:ascii="Segoe UI" w:hAnsi="Segoe UI" w:cs="Segoe UI"/>
      <w:sz w:val="18"/>
      <w:szCs w:val="18"/>
    </w:rPr>
  </w:style>
  <w:style w:type="character" w:styleId="FollowedHyperlink">
    <w:name w:val="FollowedHyperlink"/>
    <w:basedOn w:val="DefaultParagraphFont"/>
    <w:uiPriority w:val="99"/>
    <w:semiHidden/>
    <w:unhideWhenUsed/>
    <w:rsid w:val="00750E6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45"/>
    <w:rPr>
      <w:color w:val="0000FF"/>
      <w:u w:val="single"/>
    </w:rPr>
  </w:style>
  <w:style w:type="paragraph" w:styleId="ListParagraph">
    <w:name w:val="List Paragraph"/>
    <w:basedOn w:val="Normal"/>
    <w:uiPriority w:val="34"/>
    <w:qFormat/>
    <w:rsid w:val="00A31D45"/>
    <w:pPr>
      <w:ind w:left="720"/>
      <w:contextualSpacing/>
    </w:pPr>
  </w:style>
  <w:style w:type="paragraph" w:styleId="Header">
    <w:name w:val="header"/>
    <w:basedOn w:val="Normal"/>
    <w:link w:val="HeaderChar"/>
    <w:uiPriority w:val="99"/>
    <w:unhideWhenUsed/>
    <w:rsid w:val="0086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4C"/>
  </w:style>
  <w:style w:type="paragraph" w:styleId="Footer">
    <w:name w:val="footer"/>
    <w:basedOn w:val="Normal"/>
    <w:link w:val="FooterChar"/>
    <w:uiPriority w:val="99"/>
    <w:unhideWhenUsed/>
    <w:rsid w:val="0086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4C"/>
  </w:style>
  <w:style w:type="character" w:styleId="CommentReference">
    <w:name w:val="annotation reference"/>
    <w:basedOn w:val="DefaultParagraphFont"/>
    <w:uiPriority w:val="99"/>
    <w:semiHidden/>
    <w:unhideWhenUsed/>
    <w:rsid w:val="00172B2B"/>
    <w:rPr>
      <w:sz w:val="16"/>
      <w:szCs w:val="16"/>
    </w:rPr>
  </w:style>
  <w:style w:type="paragraph" w:styleId="CommentText">
    <w:name w:val="annotation text"/>
    <w:basedOn w:val="Normal"/>
    <w:link w:val="CommentTextChar"/>
    <w:uiPriority w:val="99"/>
    <w:semiHidden/>
    <w:unhideWhenUsed/>
    <w:rsid w:val="00172B2B"/>
    <w:pPr>
      <w:spacing w:line="240" w:lineRule="auto"/>
    </w:pPr>
    <w:rPr>
      <w:sz w:val="20"/>
      <w:szCs w:val="20"/>
    </w:rPr>
  </w:style>
  <w:style w:type="character" w:customStyle="1" w:styleId="CommentTextChar">
    <w:name w:val="Comment Text Char"/>
    <w:basedOn w:val="DefaultParagraphFont"/>
    <w:link w:val="CommentText"/>
    <w:uiPriority w:val="99"/>
    <w:semiHidden/>
    <w:rsid w:val="00172B2B"/>
    <w:rPr>
      <w:sz w:val="20"/>
      <w:szCs w:val="20"/>
    </w:rPr>
  </w:style>
  <w:style w:type="paragraph" w:styleId="CommentSubject">
    <w:name w:val="annotation subject"/>
    <w:basedOn w:val="CommentText"/>
    <w:next w:val="CommentText"/>
    <w:link w:val="CommentSubjectChar"/>
    <w:uiPriority w:val="99"/>
    <w:semiHidden/>
    <w:unhideWhenUsed/>
    <w:rsid w:val="00172B2B"/>
    <w:rPr>
      <w:b/>
      <w:bCs/>
    </w:rPr>
  </w:style>
  <w:style w:type="character" w:customStyle="1" w:styleId="CommentSubjectChar">
    <w:name w:val="Comment Subject Char"/>
    <w:basedOn w:val="CommentTextChar"/>
    <w:link w:val="CommentSubject"/>
    <w:uiPriority w:val="99"/>
    <w:semiHidden/>
    <w:rsid w:val="00172B2B"/>
    <w:rPr>
      <w:b/>
      <w:bCs/>
      <w:sz w:val="20"/>
      <w:szCs w:val="20"/>
    </w:rPr>
  </w:style>
  <w:style w:type="paragraph" w:styleId="BalloonText">
    <w:name w:val="Balloon Text"/>
    <w:basedOn w:val="Normal"/>
    <w:link w:val="BalloonTextChar"/>
    <w:uiPriority w:val="99"/>
    <w:semiHidden/>
    <w:unhideWhenUsed/>
    <w:rsid w:val="0017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2B"/>
    <w:rPr>
      <w:rFonts w:ascii="Segoe UI" w:hAnsi="Segoe UI" w:cs="Segoe UI"/>
      <w:sz w:val="18"/>
      <w:szCs w:val="18"/>
    </w:rPr>
  </w:style>
  <w:style w:type="character" w:styleId="FollowedHyperlink">
    <w:name w:val="FollowedHyperlink"/>
    <w:basedOn w:val="DefaultParagraphFont"/>
    <w:uiPriority w:val="99"/>
    <w:semiHidden/>
    <w:unhideWhenUsed/>
    <w:rsid w:val="00750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3155">
      <w:bodyDiv w:val="1"/>
      <w:marLeft w:val="0"/>
      <w:marRight w:val="0"/>
      <w:marTop w:val="0"/>
      <w:marBottom w:val="0"/>
      <w:divBdr>
        <w:top w:val="none" w:sz="0" w:space="0" w:color="auto"/>
        <w:left w:val="none" w:sz="0" w:space="0" w:color="auto"/>
        <w:bottom w:val="none" w:sz="0" w:space="0" w:color="auto"/>
        <w:right w:val="none" w:sz="0" w:space="0" w:color="auto"/>
      </w:divBdr>
    </w:div>
    <w:div w:id="429132567">
      <w:bodyDiv w:val="1"/>
      <w:marLeft w:val="0"/>
      <w:marRight w:val="0"/>
      <w:marTop w:val="0"/>
      <w:marBottom w:val="0"/>
      <w:divBdr>
        <w:top w:val="none" w:sz="0" w:space="0" w:color="auto"/>
        <w:left w:val="none" w:sz="0" w:space="0" w:color="auto"/>
        <w:bottom w:val="none" w:sz="0" w:space="0" w:color="auto"/>
        <w:right w:val="none" w:sz="0" w:space="0" w:color="auto"/>
      </w:divBdr>
      <w:divsChild>
        <w:div w:id="57559559">
          <w:marLeft w:val="0"/>
          <w:marRight w:val="0"/>
          <w:marTop w:val="0"/>
          <w:marBottom w:val="0"/>
          <w:divBdr>
            <w:top w:val="none" w:sz="0" w:space="0" w:color="auto"/>
            <w:left w:val="none" w:sz="0" w:space="0" w:color="auto"/>
            <w:bottom w:val="none" w:sz="0" w:space="0" w:color="auto"/>
            <w:right w:val="none" w:sz="0" w:space="0" w:color="auto"/>
          </w:divBdr>
          <w:divsChild>
            <w:div w:id="301157219">
              <w:marLeft w:val="0"/>
              <w:marRight w:val="0"/>
              <w:marTop w:val="0"/>
              <w:marBottom w:val="0"/>
              <w:divBdr>
                <w:top w:val="none" w:sz="0" w:space="0" w:color="auto"/>
                <w:left w:val="none" w:sz="0" w:space="0" w:color="auto"/>
                <w:bottom w:val="none" w:sz="0" w:space="0" w:color="auto"/>
                <w:right w:val="none" w:sz="0" w:space="0" w:color="auto"/>
              </w:divBdr>
              <w:divsChild>
                <w:div w:id="913858554">
                  <w:marLeft w:val="0"/>
                  <w:marRight w:val="0"/>
                  <w:marTop w:val="0"/>
                  <w:marBottom w:val="0"/>
                  <w:divBdr>
                    <w:top w:val="none" w:sz="0" w:space="0" w:color="auto"/>
                    <w:left w:val="none" w:sz="0" w:space="0" w:color="auto"/>
                    <w:bottom w:val="none" w:sz="0" w:space="0" w:color="auto"/>
                    <w:right w:val="none" w:sz="0" w:space="0" w:color="auto"/>
                  </w:divBdr>
                </w:div>
              </w:divsChild>
            </w:div>
            <w:div w:id="1387408731">
              <w:marLeft w:val="0"/>
              <w:marRight w:val="0"/>
              <w:marTop w:val="0"/>
              <w:marBottom w:val="0"/>
              <w:divBdr>
                <w:top w:val="none" w:sz="0" w:space="0" w:color="auto"/>
                <w:left w:val="none" w:sz="0" w:space="0" w:color="auto"/>
                <w:bottom w:val="none" w:sz="0" w:space="0" w:color="auto"/>
                <w:right w:val="none" w:sz="0" w:space="0" w:color="auto"/>
              </w:divBdr>
              <w:divsChild>
                <w:div w:id="962078461">
                  <w:marLeft w:val="0"/>
                  <w:marRight w:val="0"/>
                  <w:marTop w:val="0"/>
                  <w:marBottom w:val="0"/>
                  <w:divBdr>
                    <w:top w:val="none" w:sz="0" w:space="0" w:color="auto"/>
                    <w:left w:val="none" w:sz="0" w:space="0" w:color="auto"/>
                    <w:bottom w:val="none" w:sz="0" w:space="0" w:color="auto"/>
                    <w:right w:val="none" w:sz="0" w:space="0" w:color="auto"/>
                  </w:divBdr>
                  <w:divsChild>
                    <w:div w:id="824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30590">
      <w:bodyDiv w:val="1"/>
      <w:marLeft w:val="0"/>
      <w:marRight w:val="0"/>
      <w:marTop w:val="0"/>
      <w:marBottom w:val="0"/>
      <w:divBdr>
        <w:top w:val="none" w:sz="0" w:space="0" w:color="auto"/>
        <w:left w:val="none" w:sz="0" w:space="0" w:color="auto"/>
        <w:bottom w:val="none" w:sz="0" w:space="0" w:color="auto"/>
        <w:right w:val="none" w:sz="0" w:space="0" w:color="auto"/>
      </w:divBdr>
    </w:div>
    <w:div w:id="1379862163">
      <w:bodyDiv w:val="1"/>
      <w:marLeft w:val="0"/>
      <w:marRight w:val="0"/>
      <w:marTop w:val="0"/>
      <w:marBottom w:val="0"/>
      <w:divBdr>
        <w:top w:val="none" w:sz="0" w:space="0" w:color="auto"/>
        <w:left w:val="none" w:sz="0" w:space="0" w:color="auto"/>
        <w:bottom w:val="none" w:sz="0" w:space="0" w:color="auto"/>
        <w:right w:val="none" w:sz="0" w:space="0" w:color="auto"/>
      </w:divBdr>
      <w:divsChild>
        <w:div w:id="981152333">
          <w:marLeft w:val="0"/>
          <w:marRight w:val="0"/>
          <w:marTop w:val="0"/>
          <w:marBottom w:val="0"/>
          <w:divBdr>
            <w:top w:val="none" w:sz="0" w:space="0" w:color="auto"/>
            <w:left w:val="none" w:sz="0" w:space="0" w:color="auto"/>
            <w:bottom w:val="none" w:sz="0" w:space="0" w:color="auto"/>
            <w:right w:val="none" w:sz="0" w:space="0" w:color="auto"/>
          </w:divBdr>
          <w:divsChild>
            <w:div w:id="1065102747">
              <w:marLeft w:val="0"/>
              <w:marRight w:val="0"/>
              <w:marTop w:val="0"/>
              <w:marBottom w:val="0"/>
              <w:divBdr>
                <w:top w:val="none" w:sz="0" w:space="0" w:color="auto"/>
                <w:left w:val="none" w:sz="0" w:space="0" w:color="auto"/>
                <w:bottom w:val="none" w:sz="0" w:space="0" w:color="auto"/>
                <w:right w:val="none" w:sz="0" w:space="0" w:color="auto"/>
              </w:divBdr>
              <w:divsChild>
                <w:div w:id="1091581093">
                  <w:marLeft w:val="0"/>
                  <w:marRight w:val="0"/>
                  <w:marTop w:val="0"/>
                  <w:marBottom w:val="0"/>
                  <w:divBdr>
                    <w:top w:val="none" w:sz="0" w:space="0" w:color="auto"/>
                    <w:left w:val="none" w:sz="0" w:space="0" w:color="auto"/>
                    <w:bottom w:val="none" w:sz="0" w:space="0" w:color="auto"/>
                    <w:right w:val="none" w:sz="0" w:space="0" w:color="auto"/>
                  </w:divBdr>
                  <w:divsChild>
                    <w:div w:id="1009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0627">
      <w:bodyDiv w:val="1"/>
      <w:marLeft w:val="0"/>
      <w:marRight w:val="0"/>
      <w:marTop w:val="0"/>
      <w:marBottom w:val="0"/>
      <w:divBdr>
        <w:top w:val="none" w:sz="0" w:space="0" w:color="auto"/>
        <w:left w:val="none" w:sz="0" w:space="0" w:color="auto"/>
        <w:bottom w:val="none" w:sz="0" w:space="0" w:color="auto"/>
        <w:right w:val="none" w:sz="0" w:space="0" w:color="auto"/>
      </w:divBdr>
      <w:divsChild>
        <w:div w:id="1889023416">
          <w:marLeft w:val="0"/>
          <w:marRight w:val="0"/>
          <w:marTop w:val="0"/>
          <w:marBottom w:val="0"/>
          <w:divBdr>
            <w:top w:val="none" w:sz="0" w:space="0" w:color="auto"/>
            <w:left w:val="none" w:sz="0" w:space="0" w:color="auto"/>
            <w:bottom w:val="none" w:sz="0" w:space="0" w:color="auto"/>
            <w:right w:val="none" w:sz="0" w:space="0" w:color="auto"/>
          </w:divBdr>
          <w:divsChild>
            <w:div w:id="1663392747">
              <w:marLeft w:val="0"/>
              <w:marRight w:val="0"/>
              <w:marTop w:val="0"/>
              <w:marBottom w:val="0"/>
              <w:divBdr>
                <w:top w:val="none" w:sz="0" w:space="0" w:color="auto"/>
                <w:left w:val="none" w:sz="0" w:space="0" w:color="auto"/>
                <w:bottom w:val="none" w:sz="0" w:space="0" w:color="auto"/>
                <w:right w:val="none" w:sz="0" w:space="0" w:color="auto"/>
              </w:divBdr>
              <w:divsChild>
                <w:div w:id="18017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707">
      <w:bodyDiv w:val="1"/>
      <w:marLeft w:val="0"/>
      <w:marRight w:val="0"/>
      <w:marTop w:val="0"/>
      <w:marBottom w:val="0"/>
      <w:divBdr>
        <w:top w:val="none" w:sz="0" w:space="0" w:color="auto"/>
        <w:left w:val="none" w:sz="0" w:space="0" w:color="auto"/>
        <w:bottom w:val="none" w:sz="0" w:space="0" w:color="auto"/>
        <w:right w:val="none" w:sz="0" w:space="0" w:color="auto"/>
      </w:divBdr>
      <w:divsChild>
        <w:div w:id="1388070486">
          <w:marLeft w:val="0"/>
          <w:marRight w:val="0"/>
          <w:marTop w:val="0"/>
          <w:marBottom w:val="0"/>
          <w:divBdr>
            <w:top w:val="none" w:sz="0" w:space="0" w:color="auto"/>
            <w:left w:val="none" w:sz="0" w:space="0" w:color="auto"/>
            <w:bottom w:val="none" w:sz="0" w:space="0" w:color="auto"/>
            <w:right w:val="none" w:sz="0" w:space="0" w:color="auto"/>
          </w:divBdr>
          <w:divsChild>
            <w:div w:id="1670402923">
              <w:marLeft w:val="0"/>
              <w:marRight w:val="0"/>
              <w:marTop w:val="0"/>
              <w:marBottom w:val="0"/>
              <w:divBdr>
                <w:top w:val="none" w:sz="0" w:space="0" w:color="auto"/>
                <w:left w:val="none" w:sz="0" w:space="0" w:color="auto"/>
                <w:bottom w:val="none" w:sz="0" w:space="0" w:color="auto"/>
                <w:right w:val="none" w:sz="0" w:space="0" w:color="auto"/>
              </w:divBdr>
              <w:divsChild>
                <w:div w:id="132909436">
                  <w:marLeft w:val="0"/>
                  <w:marRight w:val="0"/>
                  <w:marTop w:val="0"/>
                  <w:marBottom w:val="0"/>
                  <w:divBdr>
                    <w:top w:val="none" w:sz="0" w:space="0" w:color="auto"/>
                    <w:left w:val="none" w:sz="0" w:space="0" w:color="auto"/>
                    <w:bottom w:val="none" w:sz="0" w:space="0" w:color="auto"/>
                    <w:right w:val="none" w:sz="0" w:space="0" w:color="auto"/>
                  </w:divBdr>
                  <w:divsChild>
                    <w:div w:id="1652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url=https://www.appannie.com/de/apps/google-play/app/com.otsimo.app/&amp;psig=AOvVaw0Uk3KpqyQyQIJOdX9ccNq4&amp;ust=1584719244503000&amp;source=images&amp;cd=vfe&amp;ved=0CAIQjRxqFwoTCOiolK_xpugCFQAAAAAdAAAAABAE" TargetMode="External"/><Relationship Id="rId13" Type="http://schemas.openxmlformats.org/officeDocument/2006/relationships/image" Target="media/image3.jpeg"/><Relationship Id="rId18" Type="http://schemas.openxmlformats.org/officeDocument/2006/relationships/hyperlink" Target="https://www.google.co.uk/url?sa=i&amp;url=https://www.twinkl.co.uk/&amp;psig=AOvVaw09Z05OB9UHCgaUXDXEjRsv&amp;ust=1584801309711000&amp;source=images&amp;cd=vfe&amp;ved=0CAIQjRxqFwoTCMjO6IqjqegCFQAAAAAdAAAAABAE" TargetMode="External"/><Relationship Id="rId26" Type="http://schemas.openxmlformats.org/officeDocument/2006/relationships/hyperlink" Target="https://www.gov.uk/government/publications/full-guidance-on-staying-at-home-and-away-from-others/full-guidance-on-staying-at-home-and-away-from-others"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de/url?sa=i&amp;url=https://appadvice.com/app/autism-nonverbal-therapy-game/544370477&amp;psig=AOvVaw3RhfT_VvPeVzv7HX0fsYma&amp;ust=1584719851074000&amp;source=images&amp;cd=vfe&amp;ved=0CAIQjRxqFwoTCJDFj9nzpugCFQAAAAAdAAAAABAE" TargetMode="External"/><Relationship Id="rId17" Type="http://schemas.openxmlformats.org/officeDocument/2006/relationships/image" Target="media/image5.jpeg"/><Relationship Id="rId25" Type="http://schemas.openxmlformats.org/officeDocument/2006/relationships/hyperlink" Target="https://www.gov.uk/government/publications/covid-19-guidance-for-the-public-on-mental-health-and-wellbeing" TargetMode="External"/><Relationship Id="rId2" Type="http://schemas.openxmlformats.org/officeDocument/2006/relationships/styles" Target="styles.xml"/><Relationship Id="rId16" Type="http://schemas.openxmlformats.org/officeDocument/2006/relationships/hyperlink" Target="https://www.google.de/url?sa=i&amp;url=https://apps.apple.com/de/app/build-it-up-adhd-autism/id421839260&amp;psig=AOvVaw2Bl40CMLUX7FgGIRpQsMKT&amp;ust=1584724262691000&amp;source=images&amp;cd=vfe&amp;ved=0CAIQjRxqFwoTCIiivoiEp-gCFQAAAAAdAAAAABAk" TargetMode="External"/><Relationship Id="rId20" Type="http://schemas.openxmlformats.org/officeDocument/2006/relationships/hyperlink" Target="https://www.google.co.uk/url?sa=i&amp;url=https://www.theschoolrun.com/theschoolrun-tutorials&amp;psig=AOvVaw1pitHwLgks94PkILcSMYaa&amp;ust=1584801516434000&amp;source=images&amp;cd=vfe&amp;ved=0CAIQjRxqFwoTCLDTuu2jqegCFQAAAAAdAAAAABAE" TargetMode="External"/><Relationship Id="rId29" Type="http://schemas.openxmlformats.org/officeDocument/2006/relationships/hyperlink" Target="mailto:EPS@wakefield.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hildmin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mailto:EPS@wakefield.gov.uk" TargetMode="External"/><Relationship Id="rId10" Type="http://schemas.openxmlformats.org/officeDocument/2006/relationships/hyperlink" Target="https://www.google.de/url?sa=i&amp;url=https://apps.apple.com/tr/app/sensory-magma/id647810604&amp;psig=AOvVaw0vx9vnkdqa20W1wYvoSSjk&amp;ust=1584719610247000&amp;source=images&amp;cd=vfe&amp;ved=0CAIQjRxqFwoTCKDBtubypugCFQAAAAAdAAAAABAE"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de/url?sa=i&amp;url=https://appfollow.io/ios/sensory-electra/639580740&amp;psig=AOvVaw0OjbEWHNQQgKBFvfdjvsjE&amp;ust=1584722773448000&amp;source=images&amp;cd=vfe&amp;ved=0CAIQjRxqFwoTCKjg39H-pugCFQAAAAAdAAAAABAE" TargetMode="External"/><Relationship Id="rId22" Type="http://schemas.openxmlformats.org/officeDocument/2006/relationships/hyperlink" Target="https://www.google.co.uk/url?sa=i&amp;url=https://www.tech4goodawards.com/finalist/skybadger/&amp;psig=AOvVaw2CIriaIaK4b5_uBe_bs1NN&amp;ust=1584801911544000&amp;source=images&amp;cd=vfe&amp;ved=0CAIQjRxqFwoTCLiP8amlqegCFQAAAAAdAAAAABAE" TargetMode="External"/><Relationship Id="rId27" Type="http://schemas.openxmlformats.org/officeDocument/2006/relationships/hyperlink" Target="https://www.gov.uk/coronaviru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B7AB5229</Template>
  <TotalTime>0</TotalTime>
  <Pages>5</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Killey, Julie</dc:creator>
  <cp:lastModifiedBy>Kerry McKenna</cp:lastModifiedBy>
  <cp:revision>2</cp:revision>
  <dcterms:created xsi:type="dcterms:W3CDTF">2020-04-01T14:48:00Z</dcterms:created>
  <dcterms:modified xsi:type="dcterms:W3CDTF">2020-04-01T14:48:00Z</dcterms:modified>
</cp:coreProperties>
</file>